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B0" w:rsidRPr="00EC6BBB" w:rsidRDefault="00EC6BBB">
      <w:pPr>
        <w:rPr>
          <w:rFonts w:ascii="Arial" w:hAnsi="Arial" w:cs="Arial"/>
          <w:color w:val="214263"/>
          <w:lang w:val="en-US"/>
        </w:rPr>
      </w:pPr>
      <w:r w:rsidRPr="00EC6BBB">
        <w:rPr>
          <w:rFonts w:ascii="Arial" w:hAnsi="Arial" w:cs="Arial"/>
          <w:color w:val="214263"/>
          <w:lang w:val="en-US"/>
        </w:rPr>
        <w:t>D</w:t>
      </w:r>
      <w:r w:rsidR="001E3A27" w:rsidRPr="00EC6BBB">
        <w:rPr>
          <w:rFonts w:ascii="Arial" w:hAnsi="Arial" w:cs="Arial"/>
          <w:color w:val="214263"/>
          <w:lang w:val="en-US"/>
        </w:rPr>
        <w:t xml:space="preserve"> </w:t>
      </w:r>
      <w:r w:rsidR="00B03BD6" w:rsidRPr="00EC6BBB">
        <w:rPr>
          <w:rFonts w:ascii="Arial" w:hAnsi="Arial" w:cs="Arial"/>
          <w:color w:val="214263"/>
          <w:lang w:val="en-US"/>
        </w:rPr>
        <w:t>2</w:t>
      </w:r>
      <w:r w:rsidR="0072585A" w:rsidRPr="00EC6BBB">
        <w:rPr>
          <w:rFonts w:ascii="Arial" w:hAnsi="Arial" w:cs="Arial"/>
          <w:color w:val="214263"/>
          <w:lang w:val="en-US"/>
        </w:rPr>
        <w:t>6</w:t>
      </w:r>
      <w:r w:rsidR="00AD4B38" w:rsidRPr="00EC6BBB">
        <w:rPr>
          <w:rFonts w:ascii="Arial" w:hAnsi="Arial" w:cs="Arial"/>
          <w:color w:val="214263"/>
          <w:lang w:val="en-US"/>
        </w:rPr>
        <w:t>V</w:t>
      </w:r>
      <w:r w:rsidR="0072585A" w:rsidRPr="00EC6BBB">
        <w:rPr>
          <w:rFonts w:ascii="Arial" w:hAnsi="Arial" w:cs="Arial"/>
          <w:color w:val="214263"/>
          <w:lang w:val="en-US"/>
        </w:rPr>
        <w:t>19</w:t>
      </w:r>
      <w:r w:rsidRPr="00EC6BBB">
        <w:rPr>
          <w:rFonts w:ascii="Arial" w:hAnsi="Arial" w:cs="Arial"/>
          <w:color w:val="214263"/>
          <w:lang w:val="en-US"/>
        </w:rPr>
        <w:t>List</w:t>
      </w:r>
    </w:p>
    <w:p w:rsidR="009B2DB0" w:rsidRPr="00EC6BBB" w:rsidRDefault="009B2DB0">
      <w:pPr>
        <w:rPr>
          <w:rFonts w:ascii="Arial" w:hAnsi="Arial" w:cs="Arial"/>
          <w:color w:val="214263"/>
          <w:lang w:val="en-US"/>
        </w:rPr>
      </w:pPr>
    </w:p>
    <w:tbl>
      <w:tblPr>
        <w:tblStyle w:val="Grilleclaire-Accent5"/>
        <w:tblW w:w="0" w:type="auto"/>
        <w:tblLook w:val="0000" w:firstRow="0" w:lastRow="0" w:firstColumn="0" w:lastColumn="0" w:noHBand="0" w:noVBand="0"/>
      </w:tblPr>
      <w:tblGrid>
        <w:gridCol w:w="2084"/>
        <w:gridCol w:w="6936"/>
        <w:gridCol w:w="1132"/>
      </w:tblGrid>
      <w:tr w:rsidR="009B2DB0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9B2DB0" w:rsidRPr="00EC6BBB" w:rsidRDefault="001E3A2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b/>
                <w:bCs/>
                <w:color w:val="214263"/>
                <w:lang w:val="en-US"/>
              </w:rPr>
              <w:t>Codification</w:t>
            </w:r>
          </w:p>
        </w:tc>
        <w:tc>
          <w:tcPr>
            <w:tcW w:w="6936" w:type="dxa"/>
          </w:tcPr>
          <w:p w:rsidR="009B2DB0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b/>
                <w:bCs/>
                <w:color w:val="214263"/>
                <w:lang w:val="en-US"/>
              </w:rPr>
              <w:t>Title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9B2DB0" w:rsidRPr="00EC6BBB" w:rsidRDefault="001E3A2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b/>
                <w:bCs/>
                <w:color w:val="214263"/>
                <w:lang w:val="en-US"/>
              </w:rPr>
              <w:t>Pages</w:t>
            </w:r>
          </w:p>
        </w:tc>
      </w:tr>
      <w:tr w:rsidR="009B2DB0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9B2DB0" w:rsidRPr="00EC6BBB" w:rsidRDefault="00EC6BBB" w:rsidP="008F309A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72585A" w:rsidRPr="00EC6BBB">
              <w:rPr>
                <w:rFonts w:ascii="Arial" w:hAnsi="Arial" w:cs="Arial"/>
                <w:color w:val="214263"/>
                <w:lang w:val="en-US"/>
              </w:rPr>
              <w:t>19</w:t>
            </w:r>
            <w:r w:rsidR="001E3A27" w:rsidRPr="00EC6BBB">
              <w:rPr>
                <w:rFonts w:ascii="Arial" w:hAnsi="Arial" w:cs="Arial"/>
                <w:color w:val="214263"/>
                <w:lang w:val="en-US"/>
              </w:rPr>
              <w:t>S</w:t>
            </w:r>
          </w:p>
        </w:tc>
        <w:tc>
          <w:tcPr>
            <w:tcW w:w="6936" w:type="dxa"/>
          </w:tcPr>
          <w:p w:rsidR="009B2DB0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 xml:space="preserve">Training module </w:t>
            </w:r>
            <w:r>
              <w:rPr>
                <w:rFonts w:ascii="Arial" w:hAnsi="Arial" w:cs="Arial"/>
                <w:color w:val="214263"/>
                <w:lang w:val="en-US"/>
              </w:rPr>
              <w:t>“</w:t>
            </w:r>
            <w:r w:rsidR="00B03BD6" w:rsidRPr="00EC6BBB">
              <w:rPr>
                <w:rFonts w:ascii="Arial" w:hAnsi="Arial" w:cs="Arial"/>
                <w:color w:val="214263"/>
                <w:lang w:val="en-US"/>
              </w:rPr>
              <w:t>ISO 2</w:t>
            </w:r>
            <w:r w:rsidR="0072585A" w:rsidRPr="00EC6BBB">
              <w:rPr>
                <w:rFonts w:ascii="Arial" w:hAnsi="Arial" w:cs="Arial"/>
                <w:color w:val="214263"/>
                <w:lang w:val="en-US"/>
              </w:rPr>
              <w:t>2301</w:t>
            </w:r>
            <w:r w:rsidR="00737484" w:rsidRPr="00EC6BBB">
              <w:rPr>
                <w:rFonts w:ascii="Arial" w:hAnsi="Arial" w:cs="Arial"/>
                <w:color w:val="214263"/>
                <w:lang w:val="en-US"/>
              </w:rPr>
              <w:t xml:space="preserve"> </w:t>
            </w:r>
            <w:r>
              <w:rPr>
                <w:rFonts w:ascii="Arial" w:hAnsi="Arial" w:cs="Arial"/>
                <w:color w:val="214263"/>
                <w:lang w:val="en-US"/>
              </w:rPr>
              <w:t xml:space="preserve">readiness </w:t>
            </w:r>
            <w:r w:rsidR="00737484" w:rsidRPr="00EC6BBB">
              <w:rPr>
                <w:rFonts w:ascii="Arial" w:hAnsi="Arial" w:cs="Arial"/>
                <w:color w:val="214263"/>
                <w:lang w:val="en-US"/>
              </w:rPr>
              <w:t>v</w:t>
            </w:r>
            <w:r w:rsidR="004620B0" w:rsidRPr="00EC6BBB">
              <w:rPr>
                <w:rFonts w:ascii="Arial" w:hAnsi="Arial" w:cs="Arial"/>
                <w:color w:val="214263"/>
                <w:lang w:val="en-US"/>
              </w:rPr>
              <w:t>ersion</w:t>
            </w:r>
            <w:r w:rsidR="00B03BD6" w:rsidRPr="00EC6BBB">
              <w:rPr>
                <w:rFonts w:ascii="Arial" w:hAnsi="Arial" w:cs="Arial"/>
                <w:color w:val="214263"/>
                <w:lang w:val="en-US"/>
              </w:rPr>
              <w:t xml:space="preserve"> 20</w:t>
            </w:r>
            <w:r w:rsidR="0072585A" w:rsidRPr="00EC6BBB">
              <w:rPr>
                <w:rFonts w:ascii="Arial" w:hAnsi="Arial" w:cs="Arial"/>
                <w:color w:val="214263"/>
                <w:lang w:val="en-US"/>
              </w:rPr>
              <w:t>19</w:t>
            </w:r>
            <w:r>
              <w:rPr>
                <w:rFonts w:ascii="Arial" w:hAnsi="Arial" w:cs="Arial"/>
                <w:color w:val="214263"/>
                <w:lang w:val="en-US"/>
              </w:rPr>
              <w:t>”</w:t>
            </w:r>
            <w:r w:rsidR="001E3A27" w:rsidRPr="00EC6BBB">
              <w:rPr>
                <w:rFonts w:ascii="Arial" w:hAnsi="Arial" w:cs="Arial"/>
                <w:color w:val="214263"/>
                <w:lang w:val="en-US"/>
              </w:rPr>
              <w:t xml:space="preserve"> (support)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9B2DB0" w:rsidRPr="00EC6BBB" w:rsidRDefault="0025270A" w:rsidP="00570FBC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76</w:t>
            </w:r>
          </w:p>
        </w:tc>
      </w:tr>
      <w:tr w:rsidR="005F67A2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67A2" w:rsidRPr="00EC6BBB" w:rsidRDefault="00EC6BBB" w:rsidP="004A5406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72585A" w:rsidRPr="00EC6BBB">
              <w:rPr>
                <w:rFonts w:ascii="Arial" w:hAnsi="Arial" w:cs="Arial"/>
                <w:color w:val="214263"/>
                <w:lang w:val="en-US"/>
              </w:rPr>
              <w:t>19</w:t>
            </w:r>
            <w:r w:rsidR="005F67A2" w:rsidRPr="00EC6BBB">
              <w:rPr>
                <w:rFonts w:ascii="Arial" w:hAnsi="Arial" w:cs="Arial"/>
                <w:color w:val="214263"/>
                <w:lang w:val="en-US"/>
              </w:rPr>
              <w:t>A01</w:t>
            </w:r>
          </w:p>
        </w:tc>
        <w:tc>
          <w:tcPr>
            <w:tcW w:w="6936" w:type="dxa"/>
          </w:tcPr>
          <w:p w:rsidR="005F67A2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Certification project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67A2" w:rsidRPr="00EC6BBB" w:rsidRDefault="00731213" w:rsidP="00DE6631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</w:tr>
      <w:tr w:rsidR="005F67A2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67A2" w:rsidRPr="00EC6BBB" w:rsidRDefault="00EC6BBB" w:rsidP="004A5406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72585A" w:rsidRPr="00EC6BBB">
              <w:rPr>
                <w:rFonts w:ascii="Arial" w:hAnsi="Arial" w:cs="Arial"/>
                <w:color w:val="214263"/>
                <w:lang w:val="en-US"/>
              </w:rPr>
              <w:t>19</w:t>
            </w:r>
            <w:r w:rsidR="005F67A2" w:rsidRPr="00EC6BBB">
              <w:rPr>
                <w:rFonts w:ascii="Arial" w:hAnsi="Arial" w:cs="Arial"/>
                <w:color w:val="214263"/>
                <w:lang w:val="en-US"/>
              </w:rPr>
              <w:t>A02</w:t>
            </w:r>
          </w:p>
        </w:tc>
        <w:tc>
          <w:tcPr>
            <w:tcW w:w="6936" w:type="dxa"/>
          </w:tcPr>
          <w:p w:rsidR="005F67A2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Business continuity successes and failures</w:t>
            </w:r>
            <w:r>
              <w:rPr>
                <w:rFonts w:ascii="Arial" w:hAnsi="Arial" w:cs="Arial"/>
                <w:color w:val="214263"/>
                <w:lang w:val="en-US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67A2" w:rsidRPr="00EC6BBB" w:rsidRDefault="001053EF" w:rsidP="00DE6631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4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4A5406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19A03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Process review  (report)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E10CE5" w:rsidP="000E053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4A5406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19A04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Specific p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rocess</w:t>
            </w:r>
            <w:r>
              <w:rPr>
                <w:rFonts w:ascii="Arial" w:hAnsi="Arial" w:cs="Arial"/>
                <w:color w:val="214263"/>
                <w:lang w:val="en-US"/>
              </w:rPr>
              <w:t>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9E601A" w:rsidP="00195AA1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23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CB3D9B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19A05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Process approach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E10CE5" w:rsidP="00CB3D9B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3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4A5406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19A06</w:t>
            </w:r>
          </w:p>
        </w:tc>
        <w:tc>
          <w:tcPr>
            <w:tcW w:w="6936" w:type="dxa"/>
          </w:tcPr>
          <w:p w:rsidR="005F1651" w:rsidRPr="00EC6BBB" w:rsidRDefault="005F1651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Glossa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>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022524" w:rsidP="00491E2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14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7953A7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19A07</w:t>
            </w:r>
          </w:p>
        </w:tc>
        <w:tc>
          <w:tcPr>
            <w:tcW w:w="6936" w:type="dxa"/>
          </w:tcPr>
          <w:p w:rsidR="005F1651" w:rsidRPr="00EC6BBB" w:rsidRDefault="005F1651" w:rsidP="00D77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PRS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 xml:space="preserve"> family tools</w:t>
            </w:r>
            <w:r w:rsidR="00FC6ADE">
              <w:rPr>
                <w:rFonts w:ascii="Arial" w:hAnsi="Arial" w:cs="Arial"/>
                <w:color w:val="214263"/>
                <w:lang w:val="en-US"/>
              </w:rPr>
              <w:t xml:space="preserve"> (problem, risk, safety)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FC6ADE" w:rsidP="007953A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20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48468D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19A08</w:t>
            </w:r>
          </w:p>
        </w:tc>
        <w:tc>
          <w:tcPr>
            <w:tcW w:w="6936" w:type="dxa"/>
          </w:tcPr>
          <w:p w:rsidR="005F1651" w:rsidRPr="00EC6BBB" w:rsidRDefault="005F1651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List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 xml:space="preserve"> of stakeholders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1053EF" w:rsidP="0048468D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51140D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19A09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Scope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FD3857" w:rsidP="00D9562D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19A10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Business continuity policy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FD3857" w:rsidP="00491E2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19A11</w:t>
            </w:r>
          </w:p>
        </w:tc>
        <w:tc>
          <w:tcPr>
            <w:tcW w:w="6936" w:type="dxa"/>
          </w:tcPr>
          <w:p w:rsidR="005F1651" w:rsidRPr="00EC6BBB" w:rsidRDefault="005F1651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List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 xml:space="preserve"> of risks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022524" w:rsidP="0039056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8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19A12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Risk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022524" w:rsidP="00C015A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19A13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Specific procedures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9E601A" w:rsidP="00CC23B6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53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19A14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Risk template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, Excel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FC6ADE" w:rsidP="00B43E44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10</w:t>
            </w:r>
          </w:p>
        </w:tc>
      </w:tr>
      <w:tr w:rsidR="005F1651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19A15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Risk treatment plan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, Excel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FC6ADE" w:rsidP="0039056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5F1651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5F1651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5F1651" w:rsidRPr="00EC6BBB">
              <w:rPr>
                <w:rFonts w:ascii="Arial" w:hAnsi="Arial" w:cs="Arial"/>
                <w:color w:val="214263"/>
                <w:lang w:val="en-US"/>
              </w:rPr>
              <w:t>19A16</w:t>
            </w:r>
          </w:p>
        </w:tc>
        <w:tc>
          <w:tcPr>
            <w:tcW w:w="6936" w:type="dxa"/>
          </w:tcPr>
          <w:p w:rsidR="005F1651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Specific records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5F1651" w:rsidRPr="00EC6BBB" w:rsidRDefault="009E601A" w:rsidP="00B43E44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36</w:t>
            </w:r>
          </w:p>
        </w:tc>
      </w:tr>
      <w:tr w:rsidR="004B21ED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F442D2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19A17</w:t>
            </w:r>
          </w:p>
        </w:tc>
        <w:tc>
          <w:tcPr>
            <w:tcW w:w="6936" w:type="dxa"/>
          </w:tcPr>
          <w:p w:rsidR="004B21ED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Management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022524" w:rsidP="00491E2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</w:t>
            </w:r>
          </w:p>
        </w:tc>
      </w:tr>
      <w:tr w:rsidR="004B21ED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D301CD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19A18</w:t>
            </w:r>
          </w:p>
        </w:tc>
        <w:tc>
          <w:tcPr>
            <w:tcW w:w="6936" w:type="dxa"/>
          </w:tcPr>
          <w:p w:rsidR="004B21ED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Good practices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6922C6" w:rsidP="00D301CD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5</w:t>
            </w:r>
          </w:p>
        </w:tc>
      </w:tr>
      <w:tr w:rsidR="004B21ED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7B1E48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19A19</w:t>
            </w:r>
          </w:p>
        </w:tc>
        <w:tc>
          <w:tcPr>
            <w:tcW w:w="6936" w:type="dxa"/>
          </w:tcPr>
          <w:p w:rsidR="004B21ED" w:rsidRPr="00EC6BBB" w:rsidRDefault="00EC6BBB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Bad practices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E9199D" w:rsidP="00491E2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5</w:t>
            </w:r>
          </w:p>
        </w:tc>
      </w:tr>
      <w:tr w:rsidR="004B21ED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7B1E48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19A20</w:t>
            </w:r>
          </w:p>
        </w:tc>
        <w:tc>
          <w:tcPr>
            <w:tcW w:w="6936" w:type="dxa"/>
          </w:tcPr>
          <w:p w:rsidR="004B21ED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MCT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214263"/>
                <w:lang w:val="en-US"/>
              </w:rPr>
              <w:t>multiple choice test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) ISO 22301 version 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FD56C8" w:rsidP="00491E2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18</w:t>
            </w:r>
          </w:p>
        </w:tc>
      </w:tr>
      <w:tr w:rsidR="004B21ED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7B1E48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19A21</w:t>
            </w:r>
          </w:p>
        </w:tc>
        <w:tc>
          <w:tcPr>
            <w:tcW w:w="6936" w:type="dxa"/>
          </w:tcPr>
          <w:p w:rsidR="004B21ED" w:rsidRPr="00EC6BBB" w:rsidRDefault="004B21ED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 xml:space="preserve">Quiz 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>requirements</w:t>
            </w:r>
            <w:r w:rsidRPr="00EC6BBB">
              <w:rPr>
                <w:rFonts w:ascii="Arial" w:hAnsi="Arial" w:cs="Arial"/>
                <w:color w:val="214263"/>
                <w:lang w:val="en-US"/>
              </w:rPr>
              <w:t xml:space="preserve"> ISO 22301 version 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E9199D" w:rsidP="00491E23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11</w:t>
            </w:r>
          </w:p>
        </w:tc>
      </w:tr>
      <w:tr w:rsidR="004B21ED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7B1E48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19A22</w:t>
            </w:r>
          </w:p>
        </w:tc>
        <w:tc>
          <w:tcPr>
            <w:tcW w:w="6936" w:type="dxa"/>
          </w:tcPr>
          <w:p w:rsidR="004B21ED" w:rsidRPr="00EC6BBB" w:rsidRDefault="00EC6BBB" w:rsidP="00EC6BB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Case studies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 xml:space="preserve"> ISO 22301 version 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104413" w:rsidP="007350FA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21</w:t>
            </w:r>
          </w:p>
        </w:tc>
      </w:tr>
      <w:tr w:rsidR="004B21ED" w:rsidRPr="00EC6BBB" w:rsidTr="005F16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EC6BBB" w:rsidP="00EC6BBB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>PQBD26V</w:t>
            </w:r>
            <w:r w:rsidR="004B21ED" w:rsidRPr="00EC6BBB">
              <w:rPr>
                <w:rFonts w:ascii="Arial" w:hAnsi="Arial" w:cs="Arial"/>
                <w:color w:val="214263"/>
                <w:lang w:val="en-US"/>
              </w:rPr>
              <w:t>19List</w:t>
            </w:r>
          </w:p>
        </w:tc>
        <w:tc>
          <w:tcPr>
            <w:tcW w:w="6936" w:type="dxa"/>
          </w:tcPr>
          <w:p w:rsidR="004B21ED" w:rsidRPr="00EC6BBB" w:rsidRDefault="004B21ED" w:rsidP="00EC6B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color w:val="214263"/>
                <w:lang w:val="en-US"/>
              </w:rPr>
              <w:t xml:space="preserve">List documents 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>D</w:t>
            </w:r>
            <w:r w:rsidRPr="00EC6BBB">
              <w:rPr>
                <w:rFonts w:ascii="Arial" w:hAnsi="Arial" w:cs="Arial"/>
                <w:color w:val="214263"/>
                <w:lang w:val="en-US"/>
              </w:rPr>
              <w:t xml:space="preserve"> 26</w:t>
            </w:r>
            <w:r w:rsidR="00EC6BBB">
              <w:rPr>
                <w:rFonts w:ascii="Arial" w:hAnsi="Arial" w:cs="Arial"/>
                <w:color w:val="214263"/>
                <w:lang w:val="en-US"/>
              </w:rPr>
              <w:t>v19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022524" w:rsidP="00D66FD7">
            <w:pPr>
              <w:jc w:val="center"/>
              <w:rPr>
                <w:rFonts w:ascii="Arial" w:hAnsi="Arial" w:cs="Arial"/>
                <w:color w:val="214263"/>
                <w:lang w:val="en-US"/>
              </w:rPr>
            </w:pPr>
            <w:r>
              <w:rPr>
                <w:rFonts w:ascii="Arial" w:hAnsi="Arial" w:cs="Arial"/>
                <w:color w:val="214263"/>
                <w:lang w:val="en-US"/>
              </w:rPr>
              <w:t>1</w:t>
            </w:r>
          </w:p>
        </w:tc>
      </w:tr>
      <w:tr w:rsidR="004B21ED" w:rsidRPr="00EC6BBB" w:rsidTr="005F16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84" w:type="dxa"/>
          </w:tcPr>
          <w:p w:rsidR="004B21ED" w:rsidRPr="00EC6BBB" w:rsidRDefault="004B21ED" w:rsidP="006331A1">
            <w:pPr>
              <w:rPr>
                <w:rFonts w:ascii="Arial" w:hAnsi="Arial" w:cs="Arial"/>
                <w:color w:val="214263"/>
                <w:lang w:val="en-US"/>
              </w:rPr>
            </w:pPr>
            <w:r w:rsidRPr="00EC6BBB">
              <w:rPr>
                <w:rFonts w:ascii="Arial" w:hAnsi="Arial" w:cs="Arial"/>
                <w:b/>
                <w:color w:val="214263"/>
                <w:lang w:val="en-US"/>
              </w:rPr>
              <w:t>Total</w:t>
            </w:r>
          </w:p>
        </w:tc>
        <w:tc>
          <w:tcPr>
            <w:tcW w:w="6936" w:type="dxa"/>
          </w:tcPr>
          <w:p w:rsidR="004B21ED" w:rsidRPr="00EC6BBB" w:rsidRDefault="004B21ED" w:rsidP="00C554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214263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2" w:type="dxa"/>
          </w:tcPr>
          <w:p w:rsidR="004B21ED" w:rsidRPr="00EC6BBB" w:rsidRDefault="00071F85" w:rsidP="0025270A">
            <w:pPr>
              <w:jc w:val="center"/>
              <w:rPr>
                <w:rFonts w:ascii="Arial" w:hAnsi="Arial" w:cs="Arial"/>
                <w:b/>
                <w:color w:val="214263"/>
                <w:lang w:val="en-US"/>
              </w:rPr>
            </w:pPr>
            <w:r>
              <w:rPr>
                <w:rFonts w:ascii="Arial" w:hAnsi="Arial" w:cs="Arial"/>
                <w:b/>
                <w:color w:val="214263"/>
                <w:lang w:val="en-US"/>
              </w:rPr>
              <w:t>3</w:t>
            </w:r>
            <w:r w:rsidR="0025270A">
              <w:rPr>
                <w:rFonts w:ascii="Arial" w:hAnsi="Arial" w:cs="Arial"/>
                <w:b/>
                <w:color w:val="214263"/>
                <w:lang w:val="en-US"/>
              </w:rPr>
              <w:t>1</w:t>
            </w:r>
            <w:r w:rsidR="00104413">
              <w:rPr>
                <w:rFonts w:ascii="Arial" w:hAnsi="Arial" w:cs="Arial"/>
                <w:b/>
                <w:color w:val="214263"/>
                <w:lang w:val="en-US"/>
              </w:rPr>
              <w:t>1</w:t>
            </w:r>
          </w:p>
        </w:tc>
      </w:tr>
    </w:tbl>
    <w:p w:rsidR="009B2DB0" w:rsidRPr="00EC6BBB" w:rsidRDefault="009B2DB0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val="en-US"/>
        </w:rPr>
      </w:pPr>
      <w:bookmarkStart w:id="0" w:name="_GoBack"/>
      <w:bookmarkEnd w:id="0"/>
    </w:p>
    <w:sectPr w:rsidR="009B2DB0" w:rsidRPr="00EC6BBB">
      <w:footerReference w:type="default" r:id="rId7"/>
      <w:type w:val="continuous"/>
      <w:pgSz w:w="12240" w:h="15840" w:code="1"/>
      <w:pgMar w:top="719" w:right="864" w:bottom="1152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38" w:rsidRDefault="00D67138">
      <w:r>
        <w:separator/>
      </w:r>
    </w:p>
  </w:endnote>
  <w:endnote w:type="continuationSeparator" w:id="0">
    <w:p w:rsidR="00D67138" w:rsidRDefault="00D6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B0" w:rsidRDefault="001E3A27">
    <w:pPr>
      <w:pStyle w:val="Pieddepage"/>
      <w:rPr>
        <w:sz w:val="20"/>
      </w:rPr>
    </w:pPr>
    <w:r>
      <w:rPr>
        <w:rFonts w:ascii="Arial" w:hAnsi="Arial" w:cs="Arial"/>
        <w:i/>
        <w:color w:val="0000FF"/>
        <w:sz w:val="20"/>
      </w:rPr>
      <w:t>www.pqb.fr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38" w:rsidRDefault="00D67138">
      <w:r>
        <w:separator/>
      </w:r>
    </w:p>
  </w:footnote>
  <w:footnote w:type="continuationSeparator" w:id="0">
    <w:p w:rsidR="00D67138" w:rsidRDefault="00D67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27"/>
    <w:rsid w:val="00001594"/>
    <w:rsid w:val="00022524"/>
    <w:rsid w:val="000246AC"/>
    <w:rsid w:val="00024798"/>
    <w:rsid w:val="000255CD"/>
    <w:rsid w:val="00025C86"/>
    <w:rsid w:val="00071F85"/>
    <w:rsid w:val="00075311"/>
    <w:rsid w:val="000B1B69"/>
    <w:rsid w:val="000C1A95"/>
    <w:rsid w:val="000C46F9"/>
    <w:rsid w:val="000E0533"/>
    <w:rsid w:val="000F2B29"/>
    <w:rsid w:val="000F603F"/>
    <w:rsid w:val="000F7217"/>
    <w:rsid w:val="00104413"/>
    <w:rsid w:val="001053EF"/>
    <w:rsid w:val="00116F8F"/>
    <w:rsid w:val="00140BD8"/>
    <w:rsid w:val="001701CF"/>
    <w:rsid w:val="00172037"/>
    <w:rsid w:val="00183CA4"/>
    <w:rsid w:val="0018745F"/>
    <w:rsid w:val="00195AA1"/>
    <w:rsid w:val="001C2C2A"/>
    <w:rsid w:val="001E1C65"/>
    <w:rsid w:val="001E3A27"/>
    <w:rsid w:val="001F1651"/>
    <w:rsid w:val="0020120E"/>
    <w:rsid w:val="0021792D"/>
    <w:rsid w:val="0025270A"/>
    <w:rsid w:val="00253495"/>
    <w:rsid w:val="00266AAA"/>
    <w:rsid w:val="00293D45"/>
    <w:rsid w:val="002C5E3B"/>
    <w:rsid w:val="002E41D2"/>
    <w:rsid w:val="00311C04"/>
    <w:rsid w:val="003211BE"/>
    <w:rsid w:val="00344215"/>
    <w:rsid w:val="00385FD3"/>
    <w:rsid w:val="00395AB8"/>
    <w:rsid w:val="003F4BA8"/>
    <w:rsid w:val="00400A6E"/>
    <w:rsid w:val="004050A0"/>
    <w:rsid w:val="00416D17"/>
    <w:rsid w:val="0041726A"/>
    <w:rsid w:val="00435041"/>
    <w:rsid w:val="00435F22"/>
    <w:rsid w:val="00457E9F"/>
    <w:rsid w:val="004620B0"/>
    <w:rsid w:val="004A60EB"/>
    <w:rsid w:val="004B21ED"/>
    <w:rsid w:val="004D3262"/>
    <w:rsid w:val="004D7BD3"/>
    <w:rsid w:val="00500194"/>
    <w:rsid w:val="0051560B"/>
    <w:rsid w:val="00515DBE"/>
    <w:rsid w:val="00522A33"/>
    <w:rsid w:val="00556527"/>
    <w:rsid w:val="0056549B"/>
    <w:rsid w:val="00570FBC"/>
    <w:rsid w:val="005845AB"/>
    <w:rsid w:val="005E6D6D"/>
    <w:rsid w:val="005F1651"/>
    <w:rsid w:val="005F5C58"/>
    <w:rsid w:val="005F67A2"/>
    <w:rsid w:val="0060571B"/>
    <w:rsid w:val="006110DB"/>
    <w:rsid w:val="0062054D"/>
    <w:rsid w:val="006224E0"/>
    <w:rsid w:val="006449F9"/>
    <w:rsid w:val="00650C65"/>
    <w:rsid w:val="00677ED3"/>
    <w:rsid w:val="006922C6"/>
    <w:rsid w:val="006A39B3"/>
    <w:rsid w:val="006B72DF"/>
    <w:rsid w:val="00715F0C"/>
    <w:rsid w:val="0072585A"/>
    <w:rsid w:val="00731213"/>
    <w:rsid w:val="00737484"/>
    <w:rsid w:val="00757386"/>
    <w:rsid w:val="00762D23"/>
    <w:rsid w:val="00770A19"/>
    <w:rsid w:val="007722E2"/>
    <w:rsid w:val="007A4D71"/>
    <w:rsid w:val="007B33D7"/>
    <w:rsid w:val="007C3446"/>
    <w:rsid w:val="007D6955"/>
    <w:rsid w:val="007F0370"/>
    <w:rsid w:val="007F6FE6"/>
    <w:rsid w:val="00864726"/>
    <w:rsid w:val="0087152C"/>
    <w:rsid w:val="00876815"/>
    <w:rsid w:val="00895F58"/>
    <w:rsid w:val="008B6658"/>
    <w:rsid w:val="008D3C6C"/>
    <w:rsid w:val="008F309A"/>
    <w:rsid w:val="008F7EC5"/>
    <w:rsid w:val="009128BF"/>
    <w:rsid w:val="00916F3F"/>
    <w:rsid w:val="00932069"/>
    <w:rsid w:val="009579FD"/>
    <w:rsid w:val="00971747"/>
    <w:rsid w:val="00974241"/>
    <w:rsid w:val="009B2DB0"/>
    <w:rsid w:val="009D073A"/>
    <w:rsid w:val="009E601A"/>
    <w:rsid w:val="009F0D39"/>
    <w:rsid w:val="00A44249"/>
    <w:rsid w:val="00A530E9"/>
    <w:rsid w:val="00A9153F"/>
    <w:rsid w:val="00A959BA"/>
    <w:rsid w:val="00A95BA6"/>
    <w:rsid w:val="00A95BF3"/>
    <w:rsid w:val="00A96E5B"/>
    <w:rsid w:val="00AA370D"/>
    <w:rsid w:val="00AA3789"/>
    <w:rsid w:val="00AB11C9"/>
    <w:rsid w:val="00AC1285"/>
    <w:rsid w:val="00AC7679"/>
    <w:rsid w:val="00AD4B38"/>
    <w:rsid w:val="00AF1C0B"/>
    <w:rsid w:val="00B03BD6"/>
    <w:rsid w:val="00B059CE"/>
    <w:rsid w:val="00B1094A"/>
    <w:rsid w:val="00B424F8"/>
    <w:rsid w:val="00B502B7"/>
    <w:rsid w:val="00B53501"/>
    <w:rsid w:val="00B5454A"/>
    <w:rsid w:val="00B629EC"/>
    <w:rsid w:val="00B9160D"/>
    <w:rsid w:val="00B97571"/>
    <w:rsid w:val="00BA50AD"/>
    <w:rsid w:val="00BA7BBB"/>
    <w:rsid w:val="00BC53A9"/>
    <w:rsid w:val="00BD4494"/>
    <w:rsid w:val="00BE067D"/>
    <w:rsid w:val="00C015A7"/>
    <w:rsid w:val="00C104AB"/>
    <w:rsid w:val="00C25955"/>
    <w:rsid w:val="00C30BB2"/>
    <w:rsid w:val="00C43374"/>
    <w:rsid w:val="00C5544A"/>
    <w:rsid w:val="00C907D0"/>
    <w:rsid w:val="00C94C4D"/>
    <w:rsid w:val="00CB5299"/>
    <w:rsid w:val="00CB56C1"/>
    <w:rsid w:val="00D00776"/>
    <w:rsid w:val="00D10569"/>
    <w:rsid w:val="00D110E1"/>
    <w:rsid w:val="00D14F94"/>
    <w:rsid w:val="00D16763"/>
    <w:rsid w:val="00D25D5B"/>
    <w:rsid w:val="00D67138"/>
    <w:rsid w:val="00D7747D"/>
    <w:rsid w:val="00D9562D"/>
    <w:rsid w:val="00DA4631"/>
    <w:rsid w:val="00DC6B97"/>
    <w:rsid w:val="00DE014C"/>
    <w:rsid w:val="00DE34EB"/>
    <w:rsid w:val="00E10CE5"/>
    <w:rsid w:val="00E47990"/>
    <w:rsid w:val="00E6066B"/>
    <w:rsid w:val="00E6321E"/>
    <w:rsid w:val="00E660A4"/>
    <w:rsid w:val="00E76561"/>
    <w:rsid w:val="00E772EE"/>
    <w:rsid w:val="00E86539"/>
    <w:rsid w:val="00E9199D"/>
    <w:rsid w:val="00EA7030"/>
    <w:rsid w:val="00EC6BBB"/>
    <w:rsid w:val="00F31F27"/>
    <w:rsid w:val="00F76C2E"/>
    <w:rsid w:val="00F86D87"/>
    <w:rsid w:val="00F97DD2"/>
    <w:rsid w:val="00F97DDE"/>
    <w:rsid w:val="00FA0998"/>
    <w:rsid w:val="00FB03BA"/>
    <w:rsid w:val="00FC3644"/>
    <w:rsid w:val="00FC6ADE"/>
    <w:rsid w:val="00FD3857"/>
    <w:rsid w:val="00FD56C8"/>
    <w:rsid w:val="00FE5DCC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claire-Accent5">
    <w:name w:val="Light Grid Accent 5"/>
    <w:basedOn w:val="TableauNormal"/>
    <w:uiPriority w:val="62"/>
    <w:rsid w:val="006A39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table" w:styleId="Grilleclaire-Accent5">
    <w:name w:val="Light Grid Accent 5"/>
    <w:basedOn w:val="TableauNormal"/>
    <w:uiPriority w:val="62"/>
    <w:rsid w:val="006A39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 26v19 list</vt:lpstr>
    </vt:vector>
  </TitlesOfParts>
  <Company>PRIVE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26v19 list</dc:title>
  <dc:creator>André MILEV</dc:creator>
  <cp:lastModifiedBy>AMI</cp:lastModifiedBy>
  <cp:revision>24</cp:revision>
  <cp:lastPrinted>2020-10-30T15:14:00Z</cp:lastPrinted>
  <dcterms:created xsi:type="dcterms:W3CDTF">2022-11-09T14:42:00Z</dcterms:created>
  <dcterms:modified xsi:type="dcterms:W3CDTF">2024-04-16T08:46:00Z</dcterms:modified>
</cp:coreProperties>
</file>