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00" w:rsidRPr="00E420AB" w:rsidRDefault="00E420AB" w:rsidP="00AE0200">
      <w:pPr>
        <w:pStyle w:val="Titre"/>
        <w:rPr>
          <w:lang w:val="en-US"/>
        </w:rPr>
      </w:pPr>
      <w:r w:rsidRPr="00E420AB">
        <w:rPr>
          <w:lang w:val="en-US"/>
        </w:rPr>
        <w:t>Business continuity plan</w:t>
      </w: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1. </w:t>
      </w:r>
      <w:r w:rsidR="00927A5C" w:rsidRPr="00E420AB">
        <w:rPr>
          <w:rFonts w:ascii="Arial" w:hAnsi="Arial" w:cs="Arial"/>
          <w:b/>
          <w:sz w:val="24"/>
          <w:szCs w:val="24"/>
          <w:lang w:val="en-US"/>
        </w:rPr>
        <w:t>Subject</w:t>
      </w: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E420AB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1.1 Purpose </w:t>
      </w:r>
    </w:p>
    <w:p w:rsidR="00F51BD2" w:rsidRPr="00E420AB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1.2 Scope</w:t>
      </w:r>
    </w:p>
    <w:p w:rsidR="00F51BD2" w:rsidRPr="00E420AB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1.3 Glossary</w:t>
      </w: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2. Responsibility</w:t>
      </w: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E420AB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3.1 Procedures</w:t>
      </w:r>
      <w:r w:rsidR="00E420AB" w:rsidRPr="00E420AB">
        <w:rPr>
          <w:rFonts w:ascii="Arial" w:hAnsi="Arial" w:cs="Arial"/>
          <w:b/>
          <w:sz w:val="24"/>
          <w:szCs w:val="24"/>
          <w:lang w:val="en-US"/>
        </w:rPr>
        <w:t xml:space="preserve"> and processes</w:t>
      </w:r>
    </w:p>
    <w:p w:rsidR="00F51BD2" w:rsidRPr="00E420AB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3.2 Instructions and records</w:t>
      </w: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</w:p>
    <w:p w:rsidR="00F51BD2" w:rsidRPr="00E420AB" w:rsidRDefault="00F51BD2" w:rsidP="00F51BD2">
      <w:pPr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4. Requirements of the ISO </w:t>
      </w:r>
      <w:r w:rsidR="00204F7C" w:rsidRPr="00E420AB">
        <w:rPr>
          <w:rFonts w:ascii="Arial" w:hAnsi="Arial" w:cs="Arial"/>
          <w:b/>
          <w:sz w:val="24"/>
          <w:szCs w:val="24"/>
          <w:lang w:val="en-US"/>
        </w:rPr>
        <w:t>22301</w:t>
      </w:r>
      <w:r w:rsidRPr="00E420AB">
        <w:rPr>
          <w:rFonts w:ascii="Arial" w:hAnsi="Arial" w:cs="Arial"/>
          <w:b/>
          <w:sz w:val="24"/>
          <w:szCs w:val="24"/>
          <w:lang w:val="en-US"/>
        </w:rPr>
        <w:t>: 201</w:t>
      </w:r>
      <w:r w:rsidR="00204F7C" w:rsidRPr="00E420AB">
        <w:rPr>
          <w:rFonts w:ascii="Arial" w:hAnsi="Arial" w:cs="Arial"/>
          <w:b/>
          <w:sz w:val="24"/>
          <w:szCs w:val="24"/>
          <w:lang w:val="en-US"/>
        </w:rPr>
        <w:t>9</w:t>
      </w: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 standard</w:t>
      </w:r>
    </w:p>
    <w:p w:rsidR="00AE0200" w:rsidRPr="00E420AB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5. Development </w:t>
      </w:r>
    </w:p>
    <w:p w:rsidR="00AE0200" w:rsidRPr="00E420AB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p w:rsidR="00927A5C" w:rsidRPr="00E420AB" w:rsidRDefault="00927A5C" w:rsidP="006E7729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5.1 </w:t>
      </w:r>
      <w:r w:rsidR="00E420AB" w:rsidRPr="00E420AB">
        <w:rPr>
          <w:rFonts w:ascii="Arial" w:hAnsi="Arial" w:cs="Arial"/>
          <w:b/>
          <w:sz w:val="24"/>
          <w:szCs w:val="24"/>
          <w:lang w:val="en-US"/>
        </w:rPr>
        <w:t>Readiness</w:t>
      </w:r>
    </w:p>
    <w:p w:rsidR="00927A5C" w:rsidRPr="00E420AB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420AB">
        <w:rPr>
          <w:rFonts w:ascii="Arial" w:hAnsi="Arial" w:cs="Arial"/>
          <w:b/>
          <w:bCs/>
          <w:sz w:val="24"/>
          <w:szCs w:val="24"/>
          <w:lang w:val="en-US"/>
        </w:rPr>
        <w:t xml:space="preserve">5.2 </w:t>
      </w:r>
      <w:r w:rsidR="00E420AB" w:rsidRPr="00E420AB">
        <w:rPr>
          <w:rFonts w:ascii="Arial" w:hAnsi="Arial" w:cs="Arial"/>
          <w:b/>
          <w:bCs/>
          <w:sz w:val="24"/>
          <w:szCs w:val="24"/>
          <w:lang w:val="en-US"/>
        </w:rPr>
        <w:t>Implementation</w:t>
      </w:r>
    </w:p>
    <w:p w:rsidR="00927A5C" w:rsidRPr="00E420AB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420AB">
        <w:rPr>
          <w:rFonts w:ascii="Arial" w:hAnsi="Arial" w:cs="Arial"/>
          <w:b/>
          <w:bCs/>
          <w:sz w:val="24"/>
          <w:szCs w:val="24"/>
          <w:lang w:val="en-US"/>
        </w:rPr>
        <w:t xml:space="preserve">5.3 </w:t>
      </w:r>
      <w:r w:rsidR="00E420AB" w:rsidRPr="00E420AB">
        <w:rPr>
          <w:rFonts w:ascii="Arial" w:hAnsi="Arial" w:cs="Arial"/>
          <w:b/>
          <w:bCs/>
          <w:sz w:val="24"/>
          <w:szCs w:val="24"/>
          <w:lang w:val="en-US"/>
        </w:rPr>
        <w:t>Verification</w:t>
      </w: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tabs>
          <w:tab w:val="left" w:pos="3410"/>
        </w:tabs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E420AB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E420AB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E420AB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6E7729" w:rsidRPr="00E420AB" w:rsidRDefault="006E7729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rPr>
          <w:rFonts w:ascii="Arial" w:hAnsi="Arial" w:cs="Arial"/>
          <w:sz w:val="24"/>
          <w:szCs w:val="24"/>
          <w:lang w:val="en-US"/>
        </w:rPr>
      </w:pPr>
    </w:p>
    <w:p w:rsidR="00E420AB" w:rsidRPr="00E420AB" w:rsidRDefault="00E420AB" w:rsidP="00AE0200">
      <w:pPr>
        <w:rPr>
          <w:rFonts w:ascii="Arial" w:hAnsi="Arial" w:cs="Arial"/>
          <w:sz w:val="24"/>
          <w:szCs w:val="24"/>
          <w:lang w:val="en-US"/>
        </w:rPr>
      </w:pPr>
    </w:p>
    <w:p w:rsidR="00E420AB" w:rsidRPr="00E420AB" w:rsidRDefault="00E420AB" w:rsidP="00AE0200">
      <w:pPr>
        <w:rPr>
          <w:rFonts w:ascii="Arial" w:hAnsi="Arial" w:cs="Arial"/>
          <w:sz w:val="24"/>
          <w:szCs w:val="24"/>
          <w:lang w:val="en-US"/>
        </w:rPr>
      </w:pPr>
    </w:p>
    <w:p w:rsidR="00E420AB" w:rsidRPr="00E420AB" w:rsidRDefault="00E420AB" w:rsidP="00AE0200">
      <w:pPr>
        <w:rPr>
          <w:rFonts w:ascii="Arial" w:hAnsi="Arial" w:cs="Arial"/>
          <w:sz w:val="24"/>
          <w:szCs w:val="24"/>
          <w:lang w:val="en-US"/>
        </w:rPr>
      </w:pPr>
    </w:p>
    <w:p w:rsidR="00E420AB" w:rsidRPr="00E420AB" w:rsidRDefault="00E420AB" w:rsidP="00AE0200">
      <w:pPr>
        <w:rPr>
          <w:rFonts w:ascii="Arial" w:hAnsi="Arial" w:cs="Arial"/>
          <w:sz w:val="24"/>
          <w:szCs w:val="24"/>
          <w:lang w:val="en-US"/>
        </w:rPr>
      </w:pPr>
    </w:p>
    <w:p w:rsidR="00E420AB" w:rsidRPr="00E420AB" w:rsidRDefault="00E420AB" w:rsidP="00AE0200">
      <w:pPr>
        <w:rPr>
          <w:rFonts w:ascii="Arial" w:hAnsi="Arial" w:cs="Arial"/>
          <w:sz w:val="24"/>
          <w:szCs w:val="24"/>
          <w:lang w:val="en-US"/>
        </w:rPr>
      </w:pPr>
    </w:p>
    <w:p w:rsidR="00E420AB" w:rsidRPr="00E420AB" w:rsidRDefault="00E420AB" w:rsidP="00AE0200">
      <w:pPr>
        <w:rPr>
          <w:rFonts w:ascii="Arial" w:hAnsi="Arial" w:cs="Arial"/>
          <w:sz w:val="24"/>
          <w:szCs w:val="24"/>
          <w:lang w:val="en-US"/>
        </w:rPr>
      </w:pPr>
    </w:p>
    <w:p w:rsidR="00AE0200" w:rsidRPr="00E420AB" w:rsidRDefault="00AE0200" w:rsidP="00AE0200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History</w:t>
      </w:r>
    </w:p>
    <w:p w:rsidR="00AE0200" w:rsidRPr="00E420AB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954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6946"/>
        <w:gridCol w:w="1417"/>
      </w:tblGrid>
      <w:tr w:rsidR="00AE0200" w:rsidRPr="00E420AB" w:rsidTr="00837063">
        <w:tc>
          <w:tcPr>
            <w:tcW w:w="1178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E420AB" w:rsidTr="00837063">
        <w:tc>
          <w:tcPr>
            <w:tcW w:w="1178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E420AB" w:rsidTr="00837063">
        <w:tc>
          <w:tcPr>
            <w:tcW w:w="1178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E420AB" w:rsidTr="00837063">
        <w:tc>
          <w:tcPr>
            <w:tcW w:w="1178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AE0200" w:rsidRPr="00E420AB" w:rsidTr="00837063">
        <w:tc>
          <w:tcPr>
            <w:tcW w:w="1178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E420AB">
              <w:rPr>
                <w:rFonts w:ascii="Arial" w:hAnsi="Arial" w:cs="Arial"/>
                <w:szCs w:val="22"/>
                <w:lang w:val="en-US"/>
              </w:rPr>
              <w:t>All</w:t>
            </w:r>
          </w:p>
        </w:tc>
        <w:tc>
          <w:tcPr>
            <w:tcW w:w="6946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E420AB">
              <w:rPr>
                <w:rFonts w:ascii="Arial" w:hAnsi="Arial" w:cs="Arial"/>
                <w:szCs w:val="22"/>
                <w:lang w:val="en-US"/>
              </w:rPr>
              <w:t>Creation</w:t>
            </w:r>
          </w:p>
        </w:tc>
        <w:tc>
          <w:tcPr>
            <w:tcW w:w="1417" w:type="dxa"/>
          </w:tcPr>
          <w:p w:rsidR="00AE0200" w:rsidRPr="00E420AB" w:rsidRDefault="00AE0200" w:rsidP="00204F7C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E420AB">
              <w:rPr>
                <w:rFonts w:ascii="Arial" w:hAnsi="Arial" w:cs="Arial"/>
                <w:szCs w:val="22"/>
                <w:lang w:val="en-US"/>
              </w:rPr>
              <w:t>01/01/20</w:t>
            </w:r>
            <w:r w:rsidR="00204F7C" w:rsidRPr="00E420AB">
              <w:rPr>
                <w:rFonts w:ascii="Arial" w:hAnsi="Arial" w:cs="Arial"/>
                <w:szCs w:val="22"/>
                <w:lang w:val="en-US"/>
              </w:rPr>
              <w:t>24</w:t>
            </w:r>
          </w:p>
        </w:tc>
      </w:tr>
      <w:tr w:rsidR="00AE0200" w:rsidRPr="00E420AB" w:rsidTr="00837063">
        <w:tc>
          <w:tcPr>
            <w:tcW w:w="1178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E420AB">
              <w:rPr>
                <w:rFonts w:ascii="Arial" w:hAnsi="Arial" w:cs="Arial"/>
                <w:b/>
                <w:szCs w:val="22"/>
                <w:lang w:val="en-US"/>
              </w:rPr>
              <w:t>Page</w:t>
            </w:r>
          </w:p>
        </w:tc>
        <w:tc>
          <w:tcPr>
            <w:tcW w:w="6946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E420AB">
              <w:rPr>
                <w:rFonts w:ascii="Arial" w:hAnsi="Arial" w:cs="Arial"/>
                <w:b/>
                <w:szCs w:val="22"/>
                <w:lang w:val="en-US"/>
              </w:rPr>
              <w:t>Change</w:t>
            </w:r>
          </w:p>
        </w:tc>
        <w:tc>
          <w:tcPr>
            <w:tcW w:w="1417" w:type="dxa"/>
          </w:tcPr>
          <w:p w:rsidR="00AE0200" w:rsidRPr="00E420AB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E420AB">
              <w:rPr>
                <w:rFonts w:ascii="Arial" w:hAnsi="Arial" w:cs="Arial"/>
                <w:b/>
                <w:szCs w:val="22"/>
                <w:lang w:val="en-US"/>
              </w:rPr>
              <w:t>Date</w:t>
            </w:r>
          </w:p>
        </w:tc>
      </w:tr>
    </w:tbl>
    <w:p w:rsidR="00AE0200" w:rsidRPr="00E420AB" w:rsidRDefault="00AE0200" w:rsidP="00AE0200">
      <w:pPr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br w:type="page"/>
      </w: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1. </w:t>
      </w:r>
      <w:r w:rsidR="00927A5C" w:rsidRPr="00E420AB">
        <w:rPr>
          <w:rFonts w:ascii="Arial" w:hAnsi="Arial" w:cs="Arial"/>
          <w:b/>
          <w:sz w:val="24"/>
          <w:szCs w:val="24"/>
          <w:lang w:val="en-US"/>
        </w:rPr>
        <w:t>Subject</w:t>
      </w: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1.1 </w:t>
      </w:r>
      <w:r w:rsidR="00927A5C" w:rsidRPr="00E420AB">
        <w:rPr>
          <w:rFonts w:ascii="Arial" w:hAnsi="Arial" w:cs="Arial"/>
          <w:b/>
          <w:sz w:val="24"/>
          <w:szCs w:val="24"/>
          <w:lang w:val="en-US"/>
        </w:rPr>
        <w:t>Purpose</w:t>
      </w:r>
    </w:p>
    <w:p w:rsidR="003E3C9A" w:rsidRPr="00E420AB" w:rsidRDefault="003E3C9A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The purpose of this procedure is during a disruption: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protect critical activities</w:t>
      </w:r>
    </w:p>
    <w:p w:rsidR="00B84058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minimize impacts</w:t>
      </w:r>
    </w:p>
    <w:p w:rsidR="00B84058" w:rsidRPr="00E420AB" w:rsidRDefault="00B84058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1.2 </w:t>
      </w:r>
      <w:r w:rsidR="00927A5C" w:rsidRPr="00E420AB">
        <w:rPr>
          <w:rFonts w:ascii="Arial" w:hAnsi="Arial" w:cs="Arial"/>
          <w:b/>
          <w:sz w:val="24"/>
          <w:szCs w:val="24"/>
          <w:lang w:val="en-US"/>
        </w:rPr>
        <w:t>Scope</w:t>
      </w: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171EE0" w:rsidRPr="00E420AB" w:rsidRDefault="00E420AB" w:rsidP="00171EE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The scope of the “Business continuity plan” procedure applies to all departments of our company.</w:t>
      </w:r>
    </w:p>
    <w:p w:rsidR="00171EE0" w:rsidRPr="00E420AB" w:rsidRDefault="00171EE0" w:rsidP="002B3817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1.3 Glossa</w:t>
      </w:r>
      <w:r w:rsidR="00927A5C" w:rsidRPr="00E420AB">
        <w:rPr>
          <w:rFonts w:ascii="Arial" w:hAnsi="Arial" w:cs="Arial"/>
          <w:b/>
          <w:sz w:val="24"/>
          <w:szCs w:val="24"/>
          <w:lang w:val="en-US"/>
        </w:rPr>
        <w:t>ry</w:t>
      </w:r>
    </w:p>
    <w:p w:rsidR="003E3C9A" w:rsidRPr="00E420AB" w:rsidRDefault="003E3C9A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171EE0" w:rsidRPr="00E420AB" w:rsidRDefault="00E420AB" w:rsidP="00171EE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ICT – information and communication technology</w:t>
      </w:r>
    </w:p>
    <w:p w:rsidR="003939D5" w:rsidRPr="00E420AB" w:rsidRDefault="00204F7C" w:rsidP="00171EE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BCP - business continuity plan</w:t>
      </w:r>
    </w:p>
    <w:p w:rsidR="00171EE0" w:rsidRPr="00E420AB" w:rsidRDefault="00171EE0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2. Respons</w:t>
      </w:r>
      <w:r w:rsidR="00927A5C" w:rsidRPr="00E420AB">
        <w:rPr>
          <w:rFonts w:ascii="Arial" w:hAnsi="Arial" w:cs="Arial"/>
          <w:b/>
          <w:sz w:val="24"/>
          <w:szCs w:val="24"/>
          <w:lang w:val="en-US"/>
        </w:rPr>
        <w:t>ibility</w:t>
      </w: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E420AB" w:rsidRPr="00E420AB" w:rsidRDefault="00A5610B" w:rsidP="00A5610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The </w:t>
      </w:r>
      <w:r w:rsidR="00204F7C" w:rsidRPr="00E420AB">
        <w:rPr>
          <w:rFonts w:ascii="Arial" w:hAnsi="Arial" w:cs="Arial"/>
          <w:sz w:val="24"/>
          <w:szCs w:val="24"/>
          <w:lang w:val="en-US"/>
        </w:rPr>
        <w:t>business continuity</w:t>
      </w:r>
      <w:r w:rsidRPr="00E420AB">
        <w:rPr>
          <w:rFonts w:ascii="Arial" w:hAnsi="Arial" w:cs="Arial"/>
          <w:sz w:val="24"/>
          <w:szCs w:val="24"/>
          <w:lang w:val="en-US"/>
        </w:rPr>
        <w:t xml:space="preserve"> manager has the authority to write and update this procedure. He is responsible for its implementation</w:t>
      </w:r>
      <w:r w:rsidR="00E420AB" w:rsidRPr="00E420AB">
        <w:rPr>
          <w:rFonts w:ascii="Arial" w:hAnsi="Arial" w:cs="Arial"/>
          <w:sz w:val="24"/>
          <w:szCs w:val="24"/>
          <w:lang w:val="en-US"/>
        </w:rPr>
        <w:t xml:space="preserve"> and has the support of the director.</w:t>
      </w:r>
    </w:p>
    <w:p w:rsidR="00A5610B" w:rsidRPr="00E420AB" w:rsidRDefault="00A5610B" w:rsidP="002B381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3.</w:t>
      </w:r>
      <w:r w:rsidR="00213499" w:rsidRPr="00E420AB">
        <w:rPr>
          <w:rFonts w:ascii="Arial" w:hAnsi="Arial" w:cs="Arial"/>
          <w:b/>
          <w:sz w:val="24"/>
          <w:szCs w:val="24"/>
          <w:lang w:val="en-US"/>
        </w:rPr>
        <w:t>1</w:t>
      </w: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6D6109" w:rsidRPr="00E420AB">
        <w:rPr>
          <w:rFonts w:ascii="Arial" w:hAnsi="Arial" w:cs="Arial"/>
          <w:b/>
          <w:sz w:val="24"/>
          <w:szCs w:val="24"/>
          <w:lang w:val="en-US"/>
        </w:rPr>
        <w:t>Proc</w:t>
      </w:r>
      <w:r w:rsidR="00927A5C" w:rsidRPr="00E420AB">
        <w:rPr>
          <w:rFonts w:ascii="Arial" w:hAnsi="Arial" w:cs="Arial"/>
          <w:b/>
          <w:sz w:val="24"/>
          <w:szCs w:val="24"/>
          <w:lang w:val="en-US"/>
        </w:rPr>
        <w:t>e</w:t>
      </w:r>
      <w:r w:rsidR="006D6109" w:rsidRPr="00E420AB">
        <w:rPr>
          <w:rFonts w:ascii="Arial" w:hAnsi="Arial" w:cs="Arial"/>
          <w:b/>
          <w:sz w:val="24"/>
          <w:szCs w:val="24"/>
          <w:lang w:val="en-US"/>
        </w:rPr>
        <w:t>dures</w:t>
      </w:r>
      <w:r w:rsidR="00E420AB" w:rsidRPr="00E420AB">
        <w:rPr>
          <w:rFonts w:ascii="Arial" w:hAnsi="Arial" w:cs="Arial"/>
          <w:b/>
          <w:sz w:val="24"/>
          <w:szCs w:val="24"/>
          <w:lang w:val="en-US"/>
        </w:rPr>
        <w:t xml:space="preserve"> and processes</w:t>
      </w:r>
    </w:p>
    <w:p w:rsidR="009C70F5" w:rsidRPr="00E420AB" w:rsidRDefault="009C70F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E420AB" w:rsidRPr="00E420AB" w:rsidRDefault="00E420AB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Response to disruptions</w:t>
      </w:r>
    </w:p>
    <w:p w:rsidR="00E420AB" w:rsidRPr="00E420AB" w:rsidRDefault="00E420AB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Exercise and test</w:t>
      </w:r>
    </w:p>
    <w:p w:rsidR="00E420AB" w:rsidRPr="00E420AB" w:rsidRDefault="00E420AB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Assess risks</w:t>
      </w:r>
    </w:p>
    <w:p w:rsidR="00E420AB" w:rsidRPr="00E420AB" w:rsidRDefault="00E420AB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Anticipate emergency situations</w:t>
      </w:r>
    </w:p>
    <w:p w:rsidR="00400EBB" w:rsidRPr="00E420AB" w:rsidRDefault="00E420AB" w:rsidP="002B38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Recover activities</w:t>
      </w: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213499" w:rsidRPr="00E420AB" w:rsidRDefault="00213499" w:rsidP="0021349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3.2 Instructions and records</w:t>
      </w:r>
    </w:p>
    <w:p w:rsidR="00213499" w:rsidRPr="00E420AB" w:rsidRDefault="00213499" w:rsidP="00213499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E420AB" w:rsidRPr="00E420AB" w:rsidRDefault="00E420AB" w:rsidP="00E420AB">
      <w:pPr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Business continuity objectives</w:t>
      </w:r>
    </w:p>
    <w:p w:rsidR="00E420AB" w:rsidRPr="00E420AB" w:rsidRDefault="00E420AB" w:rsidP="00E420AB">
      <w:pPr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Crisis team</w:t>
      </w:r>
    </w:p>
    <w:p w:rsidR="00E420AB" w:rsidRPr="00E420AB" w:rsidRDefault="00E420AB" w:rsidP="00E420AB">
      <w:pPr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Business i</w:t>
      </w:r>
      <w:r w:rsidRPr="00E420AB">
        <w:rPr>
          <w:rFonts w:ascii="Arial" w:hAnsi="Arial" w:cs="Arial"/>
          <w:bCs/>
          <w:sz w:val="24"/>
          <w:szCs w:val="24"/>
          <w:lang w:val="en-US"/>
        </w:rPr>
        <w:t>mpact analysis, results</w:t>
      </w:r>
    </w:p>
    <w:p w:rsidR="00E420AB" w:rsidRPr="00E420AB" w:rsidRDefault="00E420AB" w:rsidP="00E420AB">
      <w:pPr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Strategies and solutions</w:t>
      </w:r>
    </w:p>
    <w:p w:rsidR="00E420AB" w:rsidRPr="00E420AB" w:rsidRDefault="00E420AB" w:rsidP="00E420AB">
      <w:pPr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Business continuity plans</w:t>
      </w:r>
    </w:p>
    <w:p w:rsidR="00E420AB" w:rsidRPr="00E420AB" w:rsidRDefault="00E420AB" w:rsidP="00E420AB">
      <w:pPr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Exercise programs</w:t>
      </w:r>
    </w:p>
    <w:p w:rsidR="00E420AB" w:rsidRPr="00E420AB" w:rsidRDefault="00E420AB" w:rsidP="00E420AB">
      <w:pPr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Exercise </w:t>
      </w:r>
      <w:r w:rsidRPr="00E420AB">
        <w:rPr>
          <w:rFonts w:ascii="Arial" w:hAnsi="Arial" w:cs="Arial"/>
          <w:bCs/>
          <w:sz w:val="24"/>
          <w:szCs w:val="24"/>
          <w:lang w:val="en-US"/>
        </w:rPr>
        <w:t>r</w:t>
      </w:r>
      <w:r w:rsidRPr="00E420AB">
        <w:rPr>
          <w:rFonts w:ascii="Arial" w:hAnsi="Arial" w:cs="Arial"/>
          <w:bCs/>
          <w:sz w:val="24"/>
          <w:szCs w:val="24"/>
          <w:lang w:val="en-US"/>
        </w:rPr>
        <w:t>esults</w:t>
      </w:r>
    </w:p>
    <w:p w:rsidR="00213499" w:rsidRPr="00E420AB" w:rsidRDefault="00E420AB" w:rsidP="00E420AB">
      <w:pPr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Review of business continuity capabilities</w:t>
      </w:r>
    </w:p>
    <w:p w:rsidR="00213499" w:rsidRPr="00E420AB" w:rsidRDefault="00213499" w:rsidP="00213499">
      <w:pPr>
        <w:rPr>
          <w:rFonts w:ascii="Arial" w:hAnsi="Arial" w:cs="Arial"/>
          <w:b/>
          <w:sz w:val="24"/>
          <w:szCs w:val="24"/>
          <w:lang w:val="en-US"/>
        </w:rPr>
      </w:pPr>
    </w:p>
    <w:p w:rsidR="00927A5C" w:rsidRPr="00E420AB" w:rsidRDefault="00927A5C" w:rsidP="00213499">
      <w:pPr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4. Requirements of the ISO </w:t>
      </w:r>
      <w:r w:rsidR="00204F7C" w:rsidRPr="00E420AB">
        <w:rPr>
          <w:rFonts w:ascii="Arial" w:hAnsi="Arial" w:cs="Arial"/>
          <w:b/>
          <w:sz w:val="24"/>
          <w:szCs w:val="24"/>
          <w:lang w:val="en-US"/>
        </w:rPr>
        <w:t>22301</w:t>
      </w:r>
      <w:r w:rsidRPr="00E420AB">
        <w:rPr>
          <w:rFonts w:ascii="Arial" w:hAnsi="Arial" w:cs="Arial"/>
          <w:b/>
          <w:sz w:val="24"/>
          <w:szCs w:val="24"/>
          <w:lang w:val="en-US"/>
        </w:rPr>
        <w:t>: 201</w:t>
      </w:r>
      <w:r w:rsidR="00204F7C" w:rsidRPr="00E420AB">
        <w:rPr>
          <w:rFonts w:ascii="Arial" w:hAnsi="Arial" w:cs="Arial"/>
          <w:b/>
          <w:sz w:val="24"/>
          <w:szCs w:val="24"/>
          <w:lang w:val="en-US"/>
        </w:rPr>
        <w:t>9</w:t>
      </w: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 standard</w:t>
      </w:r>
    </w:p>
    <w:p w:rsidR="006D6109" w:rsidRPr="00E420AB" w:rsidRDefault="006D6109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8.4.4 Business continuity plans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8.4.4.1</w:t>
      </w:r>
      <w:r w:rsidRPr="00E420A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E420AB">
        <w:rPr>
          <w:rFonts w:ascii="Arial" w:hAnsi="Arial" w:cs="Arial"/>
          <w:sz w:val="24"/>
          <w:szCs w:val="24"/>
          <w:lang w:val="en-US"/>
        </w:rPr>
        <w:t>The organization shall document and maintain business continuity plans and procedures.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lastRenderedPageBreak/>
        <w:t>The business continuity plans shall provide guidance and information to assist teams to respond to a disruption and to assist the organization with response and recovery.</w:t>
      </w:r>
    </w:p>
    <w:p w:rsidR="00E420AB" w:rsidRP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8.4.4.2</w:t>
      </w:r>
      <w:r w:rsidRPr="00E420A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E420AB">
        <w:rPr>
          <w:rFonts w:ascii="Arial" w:hAnsi="Arial" w:cs="Arial"/>
          <w:sz w:val="24"/>
          <w:szCs w:val="24"/>
          <w:lang w:val="en-US"/>
        </w:rPr>
        <w:t>Collectively, the business continuity plans shall contain: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details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of the actions that the teams will take in order to: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1)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continue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or recover prioritized activities within predetermined time frames;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2) monitor the impact of the disruption and the organization’s response to it;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reference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to the pre-defined threshold(s) and process for activating the response;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procedures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to enable the delivery of products and services at agreed capacity;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d)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details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to manage the immediate consequences of a disruption giving due regard to: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1)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welfare of individuals;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2)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prevention of further loss or unavailability of prioritized activities;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3)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impact on the environment.</w:t>
      </w:r>
    </w:p>
    <w:p w:rsidR="00E420AB" w:rsidRP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8.4.4.3</w:t>
      </w:r>
      <w:r w:rsidRPr="00E420A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E420AB">
        <w:rPr>
          <w:rFonts w:ascii="Arial" w:hAnsi="Arial" w:cs="Arial"/>
          <w:sz w:val="24"/>
          <w:szCs w:val="24"/>
          <w:lang w:val="en-US"/>
        </w:rPr>
        <w:t>Each plan shall include: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purpose, scope and objectives;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roles and responsibilities of the team that will implement the plan;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actions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to implement the solutions;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d)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supporting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information needed to activate (including activation criteria), operate, coordinate and communicate the team’s actions;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e)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internal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and external interdependencies;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f)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resource requirements;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g)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the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reporting requirements;</w:t>
      </w:r>
    </w:p>
    <w:p w:rsidR="00E420AB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 xml:space="preserve">h) </w:t>
      </w:r>
      <w:proofErr w:type="gramStart"/>
      <w:r w:rsidRPr="00E420AB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Pr="00E420AB">
        <w:rPr>
          <w:rFonts w:ascii="Arial" w:hAnsi="Arial" w:cs="Arial"/>
          <w:sz w:val="24"/>
          <w:szCs w:val="24"/>
          <w:lang w:val="en-US"/>
        </w:rPr>
        <w:t xml:space="preserve"> process for standing down.</w:t>
      </w:r>
    </w:p>
    <w:p w:rsidR="00204F7C" w:rsidRPr="00E420AB" w:rsidRDefault="00E420AB" w:rsidP="00E420A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20AB">
        <w:rPr>
          <w:rFonts w:ascii="Arial" w:hAnsi="Arial" w:cs="Arial"/>
          <w:sz w:val="24"/>
          <w:szCs w:val="24"/>
          <w:lang w:val="en-US"/>
        </w:rPr>
        <w:t>Each plan shall be usable and available at the time and place at which it is required.</w:t>
      </w:r>
    </w:p>
    <w:p w:rsidR="00E420AB" w:rsidRPr="00E420AB" w:rsidRDefault="00E420AB" w:rsidP="00204F7C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E420AB" w:rsidRDefault="00095865" w:rsidP="002B3817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5. D</w:t>
      </w:r>
      <w:r w:rsidR="00927A5C" w:rsidRPr="00E420AB">
        <w:rPr>
          <w:rFonts w:ascii="Arial" w:hAnsi="Arial" w:cs="Arial"/>
          <w:b/>
          <w:sz w:val="24"/>
          <w:szCs w:val="24"/>
          <w:lang w:val="en-US"/>
        </w:rPr>
        <w:t>evelopment</w:t>
      </w:r>
      <w:r w:rsidRPr="00E420A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095865" w:rsidRPr="00E420AB" w:rsidRDefault="00095865" w:rsidP="00E420AB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E420AB">
        <w:rPr>
          <w:rFonts w:ascii="Arial" w:hAnsi="Arial" w:cs="Arial"/>
          <w:b/>
          <w:sz w:val="24"/>
          <w:szCs w:val="24"/>
          <w:lang w:val="en-US"/>
        </w:rPr>
        <w:t>5.1 Readiness</w:t>
      </w:r>
    </w:p>
    <w:p w:rsidR="00E420AB" w:rsidRP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The Business Continuity Plan (BCP) defines how to maintain critical business activities during and after a disruption.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Prevention of BCPs consists of identifying and reducing the risks linked to likely disruptions according to the Assess </w:t>
      </w:r>
      <w:r w:rsidRPr="00E420AB">
        <w:rPr>
          <w:rFonts w:ascii="Arial" w:hAnsi="Arial" w:cs="Arial"/>
          <w:bCs/>
          <w:sz w:val="24"/>
          <w:szCs w:val="24"/>
          <w:lang w:val="en-US"/>
        </w:rPr>
        <w:t>r</w:t>
      </w: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isks and Anticipate </w:t>
      </w:r>
      <w:r w:rsidRPr="00E420AB">
        <w:rPr>
          <w:rFonts w:ascii="Arial" w:hAnsi="Arial" w:cs="Arial"/>
          <w:bCs/>
          <w:sz w:val="24"/>
          <w:szCs w:val="24"/>
          <w:lang w:val="en-US"/>
        </w:rPr>
        <w:t>e</w:t>
      </w: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mergency </w:t>
      </w:r>
      <w:r w:rsidRPr="00E420AB">
        <w:rPr>
          <w:rFonts w:ascii="Arial" w:hAnsi="Arial" w:cs="Arial"/>
          <w:bCs/>
          <w:sz w:val="24"/>
          <w:szCs w:val="24"/>
          <w:lang w:val="en-US"/>
        </w:rPr>
        <w:t>s</w:t>
      </w:r>
      <w:r w:rsidRPr="00E420AB">
        <w:rPr>
          <w:rFonts w:ascii="Arial" w:hAnsi="Arial" w:cs="Arial"/>
          <w:bCs/>
          <w:sz w:val="24"/>
          <w:szCs w:val="24"/>
          <w:lang w:val="en-US"/>
        </w:rPr>
        <w:t>ituations processes.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The business continuity objectives applicable to unfavorable situations are determined in accordance with the results of the analysis of the Business </w:t>
      </w:r>
      <w:r>
        <w:rPr>
          <w:rFonts w:ascii="Arial" w:hAnsi="Arial" w:cs="Arial"/>
          <w:bCs/>
          <w:sz w:val="24"/>
          <w:szCs w:val="24"/>
          <w:lang w:val="en-US"/>
        </w:rPr>
        <w:t>i</w:t>
      </w: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mpact </w:t>
      </w:r>
      <w:r>
        <w:rPr>
          <w:rFonts w:ascii="Arial" w:hAnsi="Arial" w:cs="Arial"/>
          <w:bCs/>
          <w:sz w:val="24"/>
          <w:szCs w:val="24"/>
          <w:lang w:val="en-US"/>
        </w:rPr>
        <w:t>analysis</w:t>
      </w: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in the event of a disruption. These objectives are validated by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top </w:t>
      </w:r>
      <w:r w:rsidRPr="00E420AB">
        <w:rPr>
          <w:rFonts w:ascii="Arial" w:hAnsi="Arial" w:cs="Arial"/>
          <w:bCs/>
          <w:sz w:val="24"/>
          <w:szCs w:val="24"/>
          <w:lang w:val="en-US"/>
        </w:rPr>
        <w:t>management and recorded in the Business Continuity Plan (BCP).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The assessment and treatment of risks contribute to the development of the BCP, in particular by determining critical activities and systems.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Business continuity is integrated into the Anticipate </w:t>
      </w:r>
      <w:r>
        <w:rPr>
          <w:rFonts w:ascii="Arial" w:hAnsi="Arial" w:cs="Arial"/>
          <w:bCs/>
          <w:sz w:val="24"/>
          <w:szCs w:val="24"/>
          <w:lang w:val="en-US"/>
        </w:rPr>
        <w:t>e</w:t>
      </w: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mergency </w:t>
      </w:r>
      <w:r>
        <w:rPr>
          <w:rFonts w:ascii="Arial" w:hAnsi="Arial" w:cs="Arial"/>
          <w:bCs/>
          <w:sz w:val="24"/>
          <w:szCs w:val="24"/>
          <w:lang w:val="en-US"/>
        </w:rPr>
        <w:t>s</w:t>
      </w:r>
      <w:r w:rsidRPr="00E420AB">
        <w:rPr>
          <w:rFonts w:ascii="Arial" w:hAnsi="Arial" w:cs="Arial"/>
          <w:bCs/>
          <w:sz w:val="24"/>
          <w:szCs w:val="24"/>
          <w:lang w:val="en-US"/>
        </w:rPr>
        <w:t>ituations process.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The Business </w:t>
      </w:r>
      <w:r>
        <w:rPr>
          <w:rFonts w:ascii="Arial" w:hAnsi="Arial" w:cs="Arial"/>
          <w:bCs/>
          <w:sz w:val="24"/>
          <w:szCs w:val="24"/>
          <w:lang w:val="en-US"/>
        </w:rPr>
        <w:t>c</w:t>
      </w: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ontinuity policy makes it possible to restore critical activities within the maximum tolerable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period </w:t>
      </w:r>
      <w:r w:rsidRPr="00E420AB">
        <w:rPr>
          <w:rFonts w:ascii="Arial" w:hAnsi="Arial" w:cs="Arial"/>
          <w:bCs/>
          <w:sz w:val="24"/>
          <w:szCs w:val="24"/>
          <w:lang w:val="en-US"/>
        </w:rPr>
        <w:t>of disruption.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Action planning to guarantee business and process continuity in the event of a disruption is based on: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lastRenderedPageBreak/>
        <w:t>identification of critical processes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maintaining critical activities at a minimum level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predefined thresholds to activate responses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determination of actions and their priorities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understanding the dis</w:t>
      </w:r>
      <w:r>
        <w:rPr>
          <w:rFonts w:ascii="Arial" w:hAnsi="Arial" w:cs="Arial"/>
          <w:bCs/>
          <w:sz w:val="24"/>
          <w:szCs w:val="24"/>
          <w:lang w:val="en-US"/>
        </w:rPr>
        <w:t xml:space="preserve">ruption </w:t>
      </w:r>
      <w:r w:rsidRPr="00E420AB">
        <w:rPr>
          <w:rFonts w:ascii="Arial" w:hAnsi="Arial" w:cs="Arial"/>
          <w:bCs/>
          <w:sz w:val="24"/>
          <w:szCs w:val="24"/>
          <w:lang w:val="en-US"/>
        </w:rPr>
        <w:t>and its root cause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monitoring the disruption and its impact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clarification of the consequences on critical activities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raising awareness and training staff on the principles of business continuity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the selection of solutions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protection of personnel and equipment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the necessary financial, organizational and technical resources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documentation of continuity plans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taking into account the impact on the environment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t>B</w:t>
      </w:r>
      <w:r w:rsidRPr="00E420AB">
        <w:rPr>
          <w:rFonts w:ascii="Arial" w:hAnsi="Arial" w:cs="Arial"/>
          <w:bCs/>
          <w:sz w:val="24"/>
          <w:szCs w:val="24"/>
          <w:lang w:val="en-US"/>
        </w:rPr>
        <w:t>C</w:t>
      </w:r>
      <w:r>
        <w:rPr>
          <w:rFonts w:ascii="Arial" w:hAnsi="Arial" w:cs="Arial"/>
          <w:bCs/>
          <w:sz w:val="24"/>
          <w:szCs w:val="24"/>
          <w:lang w:val="en-US"/>
        </w:rPr>
        <w:t>P</w:t>
      </w:r>
      <w:r w:rsidRPr="00E420AB">
        <w:rPr>
          <w:rFonts w:ascii="Arial" w:hAnsi="Arial" w:cs="Arial"/>
          <w:bCs/>
          <w:sz w:val="24"/>
          <w:szCs w:val="24"/>
          <w:lang w:val="en-US"/>
        </w:rPr>
        <w:t>s are available when needed.</w:t>
      </w:r>
    </w:p>
    <w:p w:rsidR="00E420AB" w:rsidRP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420AB">
        <w:rPr>
          <w:rFonts w:ascii="Arial" w:hAnsi="Arial" w:cs="Arial"/>
          <w:b/>
          <w:bCs/>
          <w:sz w:val="24"/>
          <w:szCs w:val="24"/>
          <w:lang w:val="en-US"/>
        </w:rPr>
        <w:t>5.2 Implementation</w:t>
      </w:r>
    </w:p>
    <w:p w:rsidR="00E420AB" w:rsidRP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adequate </w:t>
      </w: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crisis team to prepare for and respond to an adverse situation includes people with the necessary authority, experience and </w:t>
      </w:r>
      <w:r>
        <w:rPr>
          <w:rFonts w:ascii="Arial" w:hAnsi="Arial" w:cs="Arial"/>
          <w:bCs/>
          <w:sz w:val="24"/>
          <w:szCs w:val="24"/>
          <w:lang w:val="en-US"/>
        </w:rPr>
        <w:t>competence</w:t>
      </w:r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. This team is appointed by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top </w:t>
      </w:r>
      <w:r w:rsidRPr="00E420AB">
        <w:rPr>
          <w:rFonts w:ascii="Arial" w:hAnsi="Arial" w:cs="Arial"/>
          <w:bCs/>
          <w:sz w:val="24"/>
          <w:szCs w:val="24"/>
          <w:lang w:val="en-US"/>
        </w:rPr>
        <w:t>management with the aim of providing a timely response to disruptions and maintaining critical activities.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Answers to the following questions are determined: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is the purpose of the </w:t>
      </w:r>
      <w:r>
        <w:rPr>
          <w:rFonts w:ascii="Arial" w:hAnsi="Arial" w:cs="Arial"/>
          <w:bCs/>
          <w:sz w:val="24"/>
          <w:szCs w:val="24"/>
          <w:lang w:val="en-US"/>
        </w:rPr>
        <w:t>BCP</w:t>
      </w:r>
      <w:r w:rsidRPr="00E420AB">
        <w:rPr>
          <w:rFonts w:ascii="Arial" w:hAnsi="Arial" w:cs="Arial"/>
          <w:bCs/>
          <w:sz w:val="24"/>
          <w:szCs w:val="24"/>
          <w:lang w:val="en-US"/>
        </w:rPr>
        <w:t>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is the scope of the </w:t>
      </w:r>
      <w:r>
        <w:rPr>
          <w:rFonts w:ascii="Arial" w:hAnsi="Arial" w:cs="Arial"/>
          <w:bCs/>
          <w:sz w:val="24"/>
          <w:szCs w:val="24"/>
          <w:lang w:val="en-US"/>
        </w:rPr>
        <w:t>BCP</w:t>
      </w:r>
      <w:r w:rsidRPr="00E420AB">
        <w:rPr>
          <w:rFonts w:ascii="Arial" w:hAnsi="Arial" w:cs="Arial"/>
          <w:bCs/>
          <w:sz w:val="24"/>
          <w:szCs w:val="24"/>
          <w:lang w:val="en-US"/>
        </w:rPr>
        <w:t>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objectives of the </w:t>
      </w:r>
      <w:r>
        <w:rPr>
          <w:rFonts w:ascii="Arial" w:hAnsi="Arial" w:cs="Arial"/>
          <w:bCs/>
          <w:sz w:val="24"/>
          <w:szCs w:val="24"/>
          <w:lang w:val="en-US"/>
        </w:rPr>
        <w:t>BCP</w:t>
      </w:r>
      <w:r w:rsidRPr="00E420AB">
        <w:rPr>
          <w:rFonts w:ascii="Arial" w:hAnsi="Arial" w:cs="Arial"/>
          <w:bCs/>
          <w:sz w:val="24"/>
          <w:szCs w:val="24"/>
          <w:lang w:val="en-US"/>
        </w:rPr>
        <w:t>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who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should assess the situation when activating the </w:t>
      </w:r>
      <w:r>
        <w:rPr>
          <w:rFonts w:ascii="Arial" w:hAnsi="Arial" w:cs="Arial"/>
          <w:bCs/>
          <w:sz w:val="24"/>
          <w:szCs w:val="24"/>
          <w:lang w:val="en-US"/>
        </w:rPr>
        <w:t>BCP</w:t>
      </w:r>
      <w:r w:rsidRPr="00E420AB">
        <w:rPr>
          <w:rFonts w:ascii="Arial" w:hAnsi="Arial" w:cs="Arial"/>
          <w:bCs/>
          <w:sz w:val="24"/>
          <w:szCs w:val="24"/>
          <w:lang w:val="en-US"/>
        </w:rPr>
        <w:t>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who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to contact?</w:t>
      </w:r>
    </w:p>
    <w:p w:rsidR="00E420AB" w:rsidRPr="00E420AB" w:rsidRDefault="009F4F27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>
        <w:rPr>
          <w:rFonts w:ascii="Arial" w:hAnsi="Arial" w:cs="Arial"/>
          <w:bCs/>
          <w:sz w:val="24"/>
          <w:szCs w:val="24"/>
          <w:lang w:val="en-US"/>
        </w:rPr>
        <w:t>w</w:t>
      </w:r>
      <w:r w:rsidR="00E420AB" w:rsidRPr="00E420AB">
        <w:rPr>
          <w:rFonts w:ascii="Arial" w:hAnsi="Arial" w:cs="Arial"/>
          <w:bCs/>
          <w:sz w:val="24"/>
          <w:szCs w:val="24"/>
          <w:lang w:val="en-US"/>
        </w:rPr>
        <w:t>hen ?</w:t>
      </w:r>
      <w:proofErr w:type="gramEnd"/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how ?</w:t>
      </w:r>
      <w:proofErr w:type="gramEnd"/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who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is responsible for the actions to be taken?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who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is responsible for coordinating actions?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immediate actions?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specific actions should be taken for extraordinary circumstances?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who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is responsible for communication?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activation thresholds?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critical systems?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critical processes?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critical activities?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interdependencies?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resources are planned?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equipment needs to be replaced?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alternative temporary site should be set up for critical activities?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recovery steps as quickly as possible?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what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are the backup restoration actions?</w:t>
      </w:r>
    </w:p>
    <w:p w:rsidR="00E420AB" w:rsidRPr="00E420AB" w:rsidRDefault="00E420AB" w:rsidP="00E420AB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proofErr w:type="gramStart"/>
      <w:r w:rsidRPr="00E420AB">
        <w:rPr>
          <w:rFonts w:ascii="Arial" w:hAnsi="Arial" w:cs="Arial"/>
          <w:bCs/>
          <w:sz w:val="24"/>
          <w:szCs w:val="24"/>
          <w:lang w:val="en-US"/>
        </w:rPr>
        <w:t>who</w:t>
      </w:r>
      <w:proofErr w:type="gramEnd"/>
      <w:r w:rsidRPr="00E420AB">
        <w:rPr>
          <w:rFonts w:ascii="Arial" w:hAnsi="Arial" w:cs="Arial"/>
          <w:bCs/>
          <w:sz w:val="24"/>
          <w:szCs w:val="24"/>
          <w:lang w:val="en-US"/>
        </w:rPr>
        <w:t xml:space="preserve"> is responsible for reporting actions and lessons learned?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The Business Continuity Plan (BCP) includes the necessary measures to provide the required level of continuity for all critical, sensitive and confidential activities.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lastRenderedPageBreak/>
        <w:t>Examples of measurements: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9F4F27" w:rsidRDefault="00E420AB" w:rsidP="009F4F27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30 minutes – emergency team meeting</w:t>
      </w:r>
    </w:p>
    <w:p w:rsidR="00E420AB" w:rsidRPr="009F4F27" w:rsidRDefault="00E420AB" w:rsidP="009F4F27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120 minutes – assessment of the situation and damage</w:t>
      </w:r>
    </w:p>
    <w:p w:rsidR="00E420AB" w:rsidRPr="009F4F27" w:rsidRDefault="00E420AB" w:rsidP="009F4F27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8 hours – setting up emergency systems</w:t>
      </w:r>
    </w:p>
    <w:p w:rsidR="00E420AB" w:rsidRPr="009F4F27" w:rsidRDefault="00E420AB" w:rsidP="009F4F27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one week – restoration of all systems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The company ensures that: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9F4F27" w:rsidRDefault="00E420AB" w:rsidP="009F4F27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an adequate organizational structure is in place to prepare for, mitigate and respond to a sustained disruption by personnel with the necessary responsibility, authority and competence</w:t>
      </w:r>
    </w:p>
    <w:p w:rsidR="00E420AB" w:rsidRPr="009F4F27" w:rsidRDefault="00E420AB" w:rsidP="009F4F27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the business continuity plan, including response and recovery procedures detailing how the business plans to manage a disruption is:</w:t>
      </w:r>
    </w:p>
    <w:p w:rsidR="00E420AB" w:rsidRPr="009F4F27" w:rsidRDefault="00E420AB" w:rsidP="009F4F27">
      <w:pPr>
        <w:pStyle w:val="Paragraphedeliste"/>
        <w:numPr>
          <w:ilvl w:val="1"/>
          <w:numId w:val="25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assessed regularly through exercises and tests</w:t>
      </w:r>
    </w:p>
    <w:p w:rsidR="00E420AB" w:rsidRPr="009F4F27" w:rsidRDefault="00E420AB" w:rsidP="009F4F27">
      <w:pPr>
        <w:pStyle w:val="Paragraphedeliste"/>
        <w:numPr>
          <w:ilvl w:val="1"/>
          <w:numId w:val="25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 xml:space="preserve">approved by </w:t>
      </w:r>
      <w:r w:rsidR="009F4F27">
        <w:rPr>
          <w:rFonts w:ascii="Arial" w:hAnsi="Arial" w:cs="Arial"/>
          <w:bCs/>
          <w:sz w:val="24"/>
          <w:szCs w:val="24"/>
          <w:lang w:val="en-US"/>
        </w:rPr>
        <w:t xml:space="preserve">top </w:t>
      </w:r>
      <w:r w:rsidRPr="009F4F27">
        <w:rPr>
          <w:rFonts w:ascii="Arial" w:hAnsi="Arial" w:cs="Arial"/>
          <w:bCs/>
          <w:sz w:val="24"/>
          <w:szCs w:val="24"/>
          <w:lang w:val="en-US"/>
        </w:rPr>
        <w:t>management</w:t>
      </w:r>
    </w:p>
    <w:p w:rsidR="00E420AB" w:rsidRPr="009F4F27" w:rsidRDefault="00E420AB" w:rsidP="009F4F27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the business continuity plan includes the following information:</w:t>
      </w:r>
    </w:p>
    <w:p w:rsidR="00E420AB" w:rsidRPr="009F4F27" w:rsidRDefault="00E420AB" w:rsidP="009F4F27">
      <w:pPr>
        <w:pStyle w:val="Paragraphedeliste"/>
        <w:numPr>
          <w:ilvl w:val="1"/>
          <w:numId w:val="26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performance and capacity specifications to meet business continuity requirements and objectives</w:t>
      </w:r>
    </w:p>
    <w:p w:rsidR="00E420AB" w:rsidRPr="009F4F27" w:rsidRDefault="00E420AB" w:rsidP="009F4F27">
      <w:pPr>
        <w:pStyle w:val="Paragraphedeliste"/>
        <w:numPr>
          <w:ilvl w:val="1"/>
          <w:numId w:val="26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objective of recovery of priority processes and restoration of components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E420AB">
        <w:rPr>
          <w:rFonts w:ascii="Arial" w:hAnsi="Arial" w:cs="Arial"/>
          <w:bCs/>
          <w:sz w:val="24"/>
          <w:szCs w:val="24"/>
          <w:lang w:val="en-US"/>
        </w:rPr>
        <w:t>ICT continuity management is a key and specific element of business continuity requirements regarding availability to be able to: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E420AB" w:rsidRPr="009F4F27" w:rsidRDefault="00E420AB" w:rsidP="009F4F27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react and recover from an interruption of ICT services, whatever the cause</w:t>
      </w:r>
    </w:p>
    <w:p w:rsidR="00E420AB" w:rsidRPr="009F4F27" w:rsidRDefault="00E420AB" w:rsidP="009F4F27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ensure that the continuity of priority activities is supported by the required ICT services</w:t>
      </w:r>
    </w:p>
    <w:p w:rsidR="00E420AB" w:rsidRPr="009F4F27" w:rsidRDefault="00E420AB" w:rsidP="009F4F27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react:</w:t>
      </w:r>
    </w:p>
    <w:p w:rsidR="00E420AB" w:rsidRPr="009F4F27" w:rsidRDefault="00E420AB" w:rsidP="009F4F27">
      <w:pPr>
        <w:pStyle w:val="Paragraphedeliste"/>
        <w:numPr>
          <w:ilvl w:val="1"/>
          <w:numId w:val="28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before an interruption of ICT services occurs</w:t>
      </w:r>
    </w:p>
    <w:p w:rsidR="00E420AB" w:rsidRPr="009F4F27" w:rsidRDefault="00E420AB" w:rsidP="009F4F27">
      <w:pPr>
        <w:pStyle w:val="Paragraphedeliste"/>
        <w:numPr>
          <w:ilvl w:val="1"/>
          <w:numId w:val="28"/>
        </w:num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upon detection of at least one incident that could lead to an interruption of ICT services</w:t>
      </w:r>
    </w:p>
    <w:p w:rsidR="00E420AB" w:rsidRP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2E36FA" w:rsidRP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E420AB">
        <w:rPr>
          <w:rFonts w:ascii="Arial" w:hAnsi="Arial" w:cs="Arial"/>
          <w:b/>
          <w:bCs/>
          <w:sz w:val="24"/>
          <w:szCs w:val="24"/>
          <w:lang w:val="en-US"/>
        </w:rPr>
        <w:t>5.3 Verification</w:t>
      </w:r>
    </w:p>
    <w:p w:rsidR="00E420AB" w:rsidRDefault="00E420AB" w:rsidP="00E420AB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9F4F27" w:rsidRPr="009F4F27" w:rsidRDefault="009F4F27" w:rsidP="009F4F27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bCs/>
          <w:sz w:val="24"/>
          <w:szCs w:val="24"/>
          <w:lang w:val="en-US"/>
        </w:rPr>
        <w:t>BCP</w:t>
      </w:r>
      <w:r w:rsidRPr="009F4F27">
        <w:rPr>
          <w:rFonts w:ascii="Arial" w:hAnsi="Arial" w:cs="Arial"/>
          <w:bCs/>
          <w:sz w:val="24"/>
          <w:szCs w:val="24"/>
          <w:lang w:val="en-US"/>
        </w:rPr>
        <w:t xml:space="preserve"> is updated and tested at least once a year (</w:t>
      </w:r>
      <w:r>
        <w:rPr>
          <w:rFonts w:ascii="Arial" w:hAnsi="Arial" w:cs="Arial"/>
          <w:bCs/>
          <w:sz w:val="24"/>
          <w:szCs w:val="24"/>
          <w:lang w:val="en-US"/>
        </w:rPr>
        <w:t>schedule</w:t>
      </w:r>
      <w:r w:rsidRPr="009F4F27">
        <w:rPr>
          <w:rFonts w:ascii="Arial" w:hAnsi="Arial" w:cs="Arial"/>
          <w:bCs/>
          <w:sz w:val="24"/>
          <w:szCs w:val="24"/>
          <w:lang w:val="en-US"/>
        </w:rPr>
        <w:t xml:space="preserve"> resources). The test results are analyzed and evaluated by </w:t>
      </w:r>
      <w:r>
        <w:rPr>
          <w:rFonts w:ascii="Arial" w:hAnsi="Arial" w:cs="Arial"/>
          <w:bCs/>
          <w:sz w:val="24"/>
          <w:szCs w:val="24"/>
          <w:lang w:val="en-US"/>
        </w:rPr>
        <w:t xml:space="preserve">top </w:t>
      </w:r>
      <w:r w:rsidRPr="009F4F27">
        <w:rPr>
          <w:rFonts w:ascii="Arial" w:hAnsi="Arial" w:cs="Arial"/>
          <w:bCs/>
          <w:sz w:val="24"/>
          <w:szCs w:val="24"/>
          <w:lang w:val="en-US"/>
        </w:rPr>
        <w:t>management.</w:t>
      </w:r>
    </w:p>
    <w:p w:rsidR="009F4F27" w:rsidRPr="009F4F27" w:rsidRDefault="009F4F27" w:rsidP="009F4F27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9F4F27" w:rsidRPr="009F4F27" w:rsidRDefault="009F4F27" w:rsidP="009F4F27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Updates follow changes in information system processes, policies and procedures.</w:t>
      </w:r>
    </w:p>
    <w:p w:rsidR="009F4F27" w:rsidRPr="009F4F27" w:rsidRDefault="009F4F27" w:rsidP="009F4F27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9F4F27" w:rsidRPr="009F4F27" w:rsidRDefault="009F4F27" w:rsidP="009F4F27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9F4F27">
        <w:rPr>
          <w:rFonts w:ascii="Arial" w:hAnsi="Arial" w:cs="Arial"/>
          <w:bCs/>
          <w:sz w:val="24"/>
          <w:szCs w:val="24"/>
          <w:lang w:val="en-US"/>
        </w:rPr>
        <w:t>Re</w:t>
      </w:r>
      <w:r>
        <w:rPr>
          <w:rFonts w:ascii="Arial" w:hAnsi="Arial" w:cs="Arial"/>
          <w:bCs/>
          <w:sz w:val="24"/>
          <w:szCs w:val="24"/>
          <w:lang w:val="en-US"/>
        </w:rPr>
        <w:t>covering</w:t>
      </w:r>
      <w:r w:rsidRPr="009F4F27">
        <w:rPr>
          <w:rFonts w:ascii="Arial" w:hAnsi="Arial" w:cs="Arial"/>
          <w:bCs/>
          <w:sz w:val="24"/>
          <w:szCs w:val="24"/>
          <w:lang w:val="en-US"/>
        </w:rPr>
        <w:t xml:space="preserve"> business activities is carried out using the Re</w:t>
      </w:r>
      <w:r>
        <w:rPr>
          <w:rFonts w:ascii="Arial" w:hAnsi="Arial" w:cs="Arial"/>
          <w:bCs/>
          <w:sz w:val="24"/>
          <w:szCs w:val="24"/>
          <w:lang w:val="en-US"/>
        </w:rPr>
        <w:t>cover b</w:t>
      </w:r>
      <w:bookmarkStart w:id="0" w:name="_GoBack"/>
      <w:bookmarkEnd w:id="0"/>
      <w:r w:rsidRPr="009F4F27">
        <w:rPr>
          <w:rFonts w:ascii="Arial" w:hAnsi="Arial" w:cs="Arial"/>
          <w:bCs/>
          <w:sz w:val="24"/>
          <w:szCs w:val="24"/>
          <w:lang w:val="en-US"/>
        </w:rPr>
        <w:t>usiness process.</w:t>
      </w:r>
    </w:p>
    <w:p w:rsidR="00E420AB" w:rsidRPr="00E420AB" w:rsidRDefault="00E420AB" w:rsidP="00E420AB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sectPr w:rsidR="00E420AB" w:rsidRPr="00E420AB" w:rsidSect="00E8127D">
      <w:headerReference w:type="default" r:id="rId8"/>
      <w:footerReference w:type="default" r:id="rId9"/>
      <w:pgSz w:w="11906" w:h="16838" w:code="9"/>
      <w:pgMar w:top="1418" w:right="746" w:bottom="1135" w:left="1418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20D" w:rsidRDefault="00F1220D">
      <w:r>
        <w:separator/>
      </w:r>
    </w:p>
  </w:endnote>
  <w:endnote w:type="continuationSeparator" w:id="0">
    <w:p w:rsidR="00F1220D" w:rsidRDefault="00F1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86"/>
      <w:gridCol w:w="3299"/>
      <w:gridCol w:w="3325"/>
    </w:tblGrid>
    <w:tr w:rsidR="00E8127D" w:rsidTr="00E8127D">
      <w:tc>
        <w:tcPr>
          <w:tcW w:w="2986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Author</w:t>
          </w:r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299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Verified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325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Approved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</w:tr>
    <w:tr w:rsidR="00DD7B2E" w:rsidTr="00E8127D">
      <w:tc>
        <w:tcPr>
          <w:tcW w:w="2986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299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325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</w:tr>
  </w:tbl>
  <w:p w:rsidR="00DD7B2E" w:rsidRDefault="00DD7B2E">
    <w:pPr>
      <w:pStyle w:val="Pieddepage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20D" w:rsidRDefault="00F1220D">
      <w:r>
        <w:separator/>
      </w:r>
    </w:p>
  </w:footnote>
  <w:footnote w:type="continuationSeparator" w:id="0">
    <w:p w:rsidR="00F1220D" w:rsidRDefault="00F12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60"/>
      <w:gridCol w:w="3321"/>
      <w:gridCol w:w="3249"/>
    </w:tblGrid>
    <w:tr w:rsidR="001B2B2A" w:rsidTr="00837063">
      <w:tc>
        <w:tcPr>
          <w:tcW w:w="3409" w:type="dxa"/>
        </w:tcPr>
        <w:p w:rsidR="00E8127D" w:rsidRDefault="00E8127D" w:rsidP="00837063">
          <w:pPr>
            <w:tabs>
              <w:tab w:val="left" w:pos="671"/>
              <w:tab w:val="center" w:pos="1331"/>
            </w:tabs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bCs/>
              <w:szCs w:val="22"/>
            </w:rPr>
            <w:t xml:space="preserve">(logo </w:t>
          </w:r>
          <w:proofErr w:type="spellStart"/>
          <w:r>
            <w:rPr>
              <w:rFonts w:ascii="Arial" w:hAnsi="Arial" w:cs="Arial"/>
              <w:bCs/>
              <w:szCs w:val="22"/>
            </w:rPr>
            <w:t>organization</w:t>
          </w:r>
          <w:proofErr w:type="spellEnd"/>
          <w:r>
            <w:rPr>
              <w:rFonts w:ascii="Arial" w:hAnsi="Arial" w:cs="Arial"/>
              <w:bCs/>
              <w:szCs w:val="22"/>
            </w:rPr>
            <w:t>)</w:t>
          </w:r>
        </w:p>
      </w:tc>
      <w:tc>
        <w:tcPr>
          <w:tcW w:w="3637" w:type="dxa"/>
        </w:tcPr>
        <w:p w:rsidR="00E8127D" w:rsidRPr="001F2C88" w:rsidRDefault="001B2B2A" w:rsidP="00837063">
          <w:pPr>
            <w:pStyle w:val="Titre1"/>
            <w:rPr>
              <w:sz w:val="20"/>
              <w:szCs w:val="22"/>
              <w:lang w:val="en-GB"/>
            </w:rPr>
          </w:pPr>
          <w:r>
            <w:rPr>
              <w:iCs/>
              <w:sz w:val="20"/>
              <w:szCs w:val="22"/>
              <w:lang w:val="en-GB"/>
            </w:rPr>
            <w:t>Business continuity plan</w:t>
          </w:r>
        </w:p>
        <w:p w:rsidR="00E8127D" w:rsidRPr="001F2C88" w:rsidRDefault="00E8127D" w:rsidP="00837063">
          <w:pPr>
            <w:jc w:val="center"/>
            <w:rPr>
              <w:rFonts w:ascii="Arial" w:hAnsi="Arial" w:cs="Arial"/>
              <w:szCs w:val="22"/>
              <w:lang w:val="en-GB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(title)</w:t>
          </w:r>
        </w:p>
      </w:tc>
      <w:tc>
        <w:tcPr>
          <w:tcW w:w="3514" w:type="dxa"/>
        </w:tcPr>
        <w:p w:rsidR="00E8127D" w:rsidRDefault="00E8127D" w:rsidP="001B2B2A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 xml:space="preserve">PR </w:t>
          </w:r>
          <w:r w:rsidR="00C629DA">
            <w:rPr>
              <w:rFonts w:ascii="Arial" w:hAnsi="Arial" w:cs="Arial"/>
              <w:szCs w:val="22"/>
            </w:rPr>
            <w:t>0</w:t>
          </w:r>
          <w:r w:rsidR="001B2B2A">
            <w:rPr>
              <w:rFonts w:ascii="Arial" w:hAnsi="Arial" w:cs="Arial"/>
              <w:szCs w:val="22"/>
            </w:rPr>
            <w:t>8</w:t>
          </w:r>
          <w:r>
            <w:rPr>
              <w:rFonts w:ascii="Arial" w:hAnsi="Arial" w:cs="Arial"/>
              <w:szCs w:val="22"/>
            </w:rPr>
            <w:t xml:space="preserve"> (codification)</w:t>
          </w:r>
        </w:p>
      </w:tc>
    </w:tr>
    <w:tr w:rsidR="001B2B2A" w:rsidTr="00837063">
      <w:tc>
        <w:tcPr>
          <w:tcW w:w="3409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fldChar w:fldCharType="begin"/>
          </w:r>
          <w:r>
            <w:rPr>
              <w:rFonts w:ascii="Arial" w:hAnsi="Arial" w:cs="Arial"/>
              <w:szCs w:val="22"/>
            </w:rPr>
            <w:instrText xml:space="preserve"> TIME \@ "dd/MM/yyyy" </w:instrText>
          </w:r>
          <w:r>
            <w:rPr>
              <w:rFonts w:ascii="Arial" w:hAnsi="Arial" w:cs="Arial"/>
              <w:szCs w:val="22"/>
            </w:rPr>
            <w:fldChar w:fldCharType="separate"/>
          </w:r>
          <w:r w:rsidR="001B2B2A">
            <w:rPr>
              <w:rFonts w:ascii="Arial" w:hAnsi="Arial" w:cs="Arial"/>
              <w:noProof/>
              <w:szCs w:val="22"/>
            </w:rPr>
            <w:t>01/04/2024</w:t>
          </w:r>
          <w:r>
            <w:rPr>
              <w:rFonts w:ascii="Arial" w:hAnsi="Arial" w:cs="Arial"/>
              <w:szCs w:val="22"/>
            </w:rPr>
            <w:fldChar w:fldCharType="end"/>
          </w:r>
          <w:r>
            <w:rPr>
              <w:rFonts w:ascii="Arial" w:hAnsi="Arial" w:cs="Arial"/>
              <w:szCs w:val="22"/>
            </w:rPr>
            <w:t xml:space="preserve"> (</w:t>
          </w:r>
          <w:proofErr w:type="spellStart"/>
          <w:r>
            <w:rPr>
              <w:rFonts w:ascii="Arial" w:hAnsi="Arial" w:cs="Arial"/>
              <w:szCs w:val="22"/>
            </w:rPr>
            <w:t>print</w:t>
          </w:r>
          <w:proofErr w:type="spellEnd"/>
          <w:r>
            <w:rPr>
              <w:rFonts w:ascii="Arial" w:hAnsi="Arial" w:cs="Arial"/>
              <w:szCs w:val="22"/>
            </w:rPr>
            <w:t xml:space="preserve"> date)</w:t>
          </w:r>
        </w:p>
      </w:tc>
      <w:tc>
        <w:tcPr>
          <w:tcW w:w="3637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9F4F27">
            <w:rPr>
              <w:rStyle w:val="Numrodepage"/>
              <w:rFonts w:ascii="Arial" w:hAnsi="Arial" w:cs="Arial"/>
              <w:noProof/>
              <w:szCs w:val="22"/>
            </w:rPr>
            <w:t>5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>/</w:t>
          </w: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9F4F27">
            <w:rPr>
              <w:rStyle w:val="Numrodepage"/>
              <w:rFonts w:ascii="Arial" w:hAnsi="Arial" w:cs="Arial"/>
              <w:noProof/>
              <w:szCs w:val="22"/>
            </w:rPr>
            <w:t>5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 xml:space="preserve"> (page x of y)</w:t>
          </w:r>
        </w:p>
      </w:tc>
      <w:tc>
        <w:tcPr>
          <w:tcW w:w="3514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001 (</w:t>
          </w:r>
          <w:proofErr w:type="spellStart"/>
          <w:r>
            <w:rPr>
              <w:rFonts w:ascii="Arial" w:hAnsi="Arial" w:cs="Arial"/>
              <w:szCs w:val="22"/>
            </w:rPr>
            <w:t>revision</w:t>
          </w:r>
          <w:proofErr w:type="spellEnd"/>
          <w:r>
            <w:rPr>
              <w:rFonts w:ascii="Arial" w:hAnsi="Arial" w:cs="Arial"/>
              <w:szCs w:val="22"/>
            </w:rPr>
            <w:t>)</w:t>
          </w:r>
        </w:p>
      </w:tc>
    </w:tr>
  </w:tbl>
  <w:p w:rsidR="00DD7B2E" w:rsidRDefault="00DD7B2E">
    <w:pPr>
      <w:pStyle w:val="En-tte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EBF"/>
    <w:multiLevelType w:val="hybridMultilevel"/>
    <w:tmpl w:val="8598825E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A7CDA"/>
    <w:multiLevelType w:val="hybridMultilevel"/>
    <w:tmpl w:val="39480156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01174"/>
    <w:multiLevelType w:val="multilevel"/>
    <w:tmpl w:val="8688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5B90068"/>
    <w:multiLevelType w:val="hybridMultilevel"/>
    <w:tmpl w:val="8EC8F356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D0EE8"/>
    <w:multiLevelType w:val="hybridMultilevel"/>
    <w:tmpl w:val="0CF0CB70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82151C3"/>
    <w:multiLevelType w:val="multilevel"/>
    <w:tmpl w:val="C1B6149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2C05D3E"/>
    <w:multiLevelType w:val="hybridMultilevel"/>
    <w:tmpl w:val="DA7A3248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F2FE4"/>
    <w:multiLevelType w:val="multilevel"/>
    <w:tmpl w:val="0CC2F00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26985A31"/>
    <w:multiLevelType w:val="hybridMultilevel"/>
    <w:tmpl w:val="CB3E9B1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3E4DB4"/>
    <w:multiLevelType w:val="hybridMultilevel"/>
    <w:tmpl w:val="623C2960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7520B"/>
    <w:multiLevelType w:val="hybridMultilevel"/>
    <w:tmpl w:val="4DCAB776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E1B1D"/>
    <w:multiLevelType w:val="hybridMultilevel"/>
    <w:tmpl w:val="9D6247FE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6D6AEA"/>
    <w:multiLevelType w:val="hybridMultilevel"/>
    <w:tmpl w:val="D4ECFC72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780569D"/>
    <w:multiLevelType w:val="hybridMultilevel"/>
    <w:tmpl w:val="FE9A26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C20719"/>
    <w:multiLevelType w:val="hybridMultilevel"/>
    <w:tmpl w:val="3C5E3678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B6AFCA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45040C"/>
    <w:multiLevelType w:val="hybridMultilevel"/>
    <w:tmpl w:val="D6D6897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6C4C88"/>
    <w:multiLevelType w:val="multilevel"/>
    <w:tmpl w:val="9BF2310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53703FE2"/>
    <w:multiLevelType w:val="hybridMultilevel"/>
    <w:tmpl w:val="0F5ED182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6221D4"/>
    <w:multiLevelType w:val="hybridMultilevel"/>
    <w:tmpl w:val="DC544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1F249C"/>
    <w:multiLevelType w:val="multilevel"/>
    <w:tmpl w:val="45BC98E0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3F44963"/>
    <w:multiLevelType w:val="hybridMultilevel"/>
    <w:tmpl w:val="5044A88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D949AE"/>
    <w:multiLevelType w:val="hybridMultilevel"/>
    <w:tmpl w:val="A6C0B87E"/>
    <w:lvl w:ilvl="0" w:tplc="D3166ADA">
      <w:start w:val="1"/>
      <w:numFmt w:val="bullet"/>
      <w:lvlText w:val=""/>
      <w:lvlJc w:val="left"/>
      <w:pPr>
        <w:tabs>
          <w:tab w:val="num" w:pos="757"/>
        </w:tabs>
        <w:ind w:left="927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0A7C9C"/>
    <w:multiLevelType w:val="hybridMultilevel"/>
    <w:tmpl w:val="A0127EB0"/>
    <w:lvl w:ilvl="0" w:tplc="86B8E0EC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1BA3F7C"/>
    <w:multiLevelType w:val="hybridMultilevel"/>
    <w:tmpl w:val="6B004D2E"/>
    <w:lvl w:ilvl="0" w:tplc="0809000F">
      <w:start w:val="1"/>
      <w:numFmt w:val="decimal"/>
      <w:lvlText w:val="%1."/>
      <w:lvlJc w:val="left"/>
      <w:pPr>
        <w:tabs>
          <w:tab w:val="num" w:pos="964"/>
        </w:tabs>
        <w:ind w:left="1134" w:hanging="567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2733A4"/>
    <w:multiLevelType w:val="hybridMultilevel"/>
    <w:tmpl w:val="CE32136C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7B2F7BB0"/>
    <w:multiLevelType w:val="hybridMultilevel"/>
    <w:tmpl w:val="E0D6316C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E95ED2"/>
    <w:multiLevelType w:val="multilevel"/>
    <w:tmpl w:val="5044A8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A41A4E"/>
    <w:multiLevelType w:val="multilevel"/>
    <w:tmpl w:val="AB6CCBAC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792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24"/>
  </w:num>
  <w:num w:numId="5">
    <w:abstractNumId w:val="3"/>
  </w:num>
  <w:num w:numId="6">
    <w:abstractNumId w:val="19"/>
  </w:num>
  <w:num w:numId="7">
    <w:abstractNumId w:val="11"/>
  </w:num>
  <w:num w:numId="8">
    <w:abstractNumId w:val="7"/>
  </w:num>
  <w:num w:numId="9">
    <w:abstractNumId w:val="22"/>
  </w:num>
  <w:num w:numId="10">
    <w:abstractNumId w:val="16"/>
  </w:num>
  <w:num w:numId="11">
    <w:abstractNumId w:val="5"/>
  </w:num>
  <w:num w:numId="12">
    <w:abstractNumId w:val="20"/>
  </w:num>
  <w:num w:numId="13">
    <w:abstractNumId w:val="26"/>
  </w:num>
  <w:num w:numId="14">
    <w:abstractNumId w:val="21"/>
  </w:num>
  <w:num w:numId="15">
    <w:abstractNumId w:val="8"/>
  </w:num>
  <w:num w:numId="16">
    <w:abstractNumId w:val="15"/>
  </w:num>
  <w:num w:numId="17">
    <w:abstractNumId w:val="23"/>
  </w:num>
  <w:num w:numId="18">
    <w:abstractNumId w:val="27"/>
  </w:num>
  <w:num w:numId="19">
    <w:abstractNumId w:val="18"/>
  </w:num>
  <w:num w:numId="20">
    <w:abstractNumId w:val="14"/>
  </w:num>
  <w:num w:numId="21">
    <w:abstractNumId w:val="17"/>
  </w:num>
  <w:num w:numId="22">
    <w:abstractNumId w:val="0"/>
  </w:num>
  <w:num w:numId="23">
    <w:abstractNumId w:val="9"/>
  </w:num>
  <w:num w:numId="24">
    <w:abstractNumId w:val="1"/>
  </w:num>
  <w:num w:numId="25">
    <w:abstractNumId w:val="6"/>
  </w:num>
  <w:num w:numId="26">
    <w:abstractNumId w:val="10"/>
  </w:num>
  <w:num w:numId="27">
    <w:abstractNumId w:val="1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55"/>
    <w:rsid w:val="00001FBB"/>
    <w:rsid w:val="000346CE"/>
    <w:rsid w:val="00055360"/>
    <w:rsid w:val="00060439"/>
    <w:rsid w:val="00095865"/>
    <w:rsid w:val="00113E83"/>
    <w:rsid w:val="00134A7C"/>
    <w:rsid w:val="00153BA4"/>
    <w:rsid w:val="00171EE0"/>
    <w:rsid w:val="00191647"/>
    <w:rsid w:val="001B2145"/>
    <w:rsid w:val="001B2B2A"/>
    <w:rsid w:val="00204F7C"/>
    <w:rsid w:val="00213499"/>
    <w:rsid w:val="002164C8"/>
    <w:rsid w:val="00294D78"/>
    <w:rsid w:val="002B13E0"/>
    <w:rsid w:val="002B3817"/>
    <w:rsid w:val="002D4BC4"/>
    <w:rsid w:val="002E36FA"/>
    <w:rsid w:val="002E5DA1"/>
    <w:rsid w:val="00310E03"/>
    <w:rsid w:val="003879D8"/>
    <w:rsid w:val="003939D5"/>
    <w:rsid w:val="003B05B2"/>
    <w:rsid w:val="003E3C9A"/>
    <w:rsid w:val="003E4AFB"/>
    <w:rsid w:val="003E5539"/>
    <w:rsid w:val="00400EBB"/>
    <w:rsid w:val="00417D71"/>
    <w:rsid w:val="00462173"/>
    <w:rsid w:val="004677D2"/>
    <w:rsid w:val="004B777D"/>
    <w:rsid w:val="004F1036"/>
    <w:rsid w:val="00501367"/>
    <w:rsid w:val="005019CE"/>
    <w:rsid w:val="00573E28"/>
    <w:rsid w:val="005D4655"/>
    <w:rsid w:val="005D48A5"/>
    <w:rsid w:val="00611D76"/>
    <w:rsid w:val="0062584B"/>
    <w:rsid w:val="0068352A"/>
    <w:rsid w:val="006D447A"/>
    <w:rsid w:val="006D6109"/>
    <w:rsid w:val="006E7729"/>
    <w:rsid w:val="006F7D98"/>
    <w:rsid w:val="007003BC"/>
    <w:rsid w:val="00751F2F"/>
    <w:rsid w:val="007539BD"/>
    <w:rsid w:val="007715A2"/>
    <w:rsid w:val="00777B7D"/>
    <w:rsid w:val="007C78F7"/>
    <w:rsid w:val="008720EE"/>
    <w:rsid w:val="008A4119"/>
    <w:rsid w:val="008D09D0"/>
    <w:rsid w:val="00927A5C"/>
    <w:rsid w:val="0097309E"/>
    <w:rsid w:val="009A5463"/>
    <w:rsid w:val="009C70F5"/>
    <w:rsid w:val="009F4A39"/>
    <w:rsid w:val="009F4F27"/>
    <w:rsid w:val="00A101E7"/>
    <w:rsid w:val="00A23E73"/>
    <w:rsid w:val="00A5610B"/>
    <w:rsid w:val="00AA647E"/>
    <w:rsid w:val="00AE0200"/>
    <w:rsid w:val="00B66F3E"/>
    <w:rsid w:val="00B73937"/>
    <w:rsid w:val="00B84058"/>
    <w:rsid w:val="00BD2AE1"/>
    <w:rsid w:val="00BD7566"/>
    <w:rsid w:val="00BF3478"/>
    <w:rsid w:val="00C06548"/>
    <w:rsid w:val="00C11CF8"/>
    <w:rsid w:val="00C225FC"/>
    <w:rsid w:val="00C629DA"/>
    <w:rsid w:val="00CD2C58"/>
    <w:rsid w:val="00CE518D"/>
    <w:rsid w:val="00D149E1"/>
    <w:rsid w:val="00D65176"/>
    <w:rsid w:val="00D72C0B"/>
    <w:rsid w:val="00D72EC8"/>
    <w:rsid w:val="00D8659A"/>
    <w:rsid w:val="00DA6752"/>
    <w:rsid w:val="00DD7B2E"/>
    <w:rsid w:val="00DE5BCE"/>
    <w:rsid w:val="00DF0295"/>
    <w:rsid w:val="00E30755"/>
    <w:rsid w:val="00E420AB"/>
    <w:rsid w:val="00E8127D"/>
    <w:rsid w:val="00E910D9"/>
    <w:rsid w:val="00E96505"/>
    <w:rsid w:val="00EA5B60"/>
    <w:rsid w:val="00EB0336"/>
    <w:rsid w:val="00F1220D"/>
    <w:rsid w:val="00F307EA"/>
    <w:rsid w:val="00F43179"/>
    <w:rsid w:val="00F51BD2"/>
    <w:rsid w:val="00F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 control</vt:lpstr>
      <vt:lpstr>Documented information</vt:lpstr>
    </vt:vector>
  </TitlesOfParts>
  <Company>PRIVE</Company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continuity plan</dc:title>
  <dc:creator>AMI</dc:creator>
  <cp:lastModifiedBy>AMI</cp:lastModifiedBy>
  <cp:revision>6</cp:revision>
  <dcterms:created xsi:type="dcterms:W3CDTF">2016-06-09T07:11:00Z</dcterms:created>
  <dcterms:modified xsi:type="dcterms:W3CDTF">2024-04-01T07:05:00Z</dcterms:modified>
</cp:coreProperties>
</file>