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43B" w:rsidRPr="006B27F4" w:rsidRDefault="007E13A9" w:rsidP="00FA743B">
      <w:pPr>
        <w:pStyle w:val="NormalWeb"/>
        <w:shd w:val="clear" w:color="auto" w:fill="92D050"/>
        <w:jc w:val="center"/>
        <w:rPr>
          <w:rFonts w:ascii="Arial" w:hAnsi="Arial" w:cs="Arial"/>
          <w:b/>
          <w:i/>
          <w:color w:val="FFFFFF" w:themeColor="background1"/>
          <w:lang w:val="en-US"/>
        </w:rPr>
      </w:pPr>
      <w:r w:rsidRPr="006B27F4">
        <w:rPr>
          <w:rFonts w:ascii="Arial" w:hAnsi="Arial" w:cs="Arial"/>
          <w:b/>
          <w:i/>
          <w:color w:val="FFFFFF" w:themeColor="background1"/>
          <w:lang w:val="en-US"/>
        </w:rPr>
        <w:t>Good practices</w:t>
      </w:r>
    </w:p>
    <w:p w:rsidR="006E2631" w:rsidRPr="006B27F4" w:rsidRDefault="005622B9">
      <w:pPr>
        <w:ind w:right="98"/>
        <w:jc w:val="center"/>
        <w:rPr>
          <w:rFonts w:ascii="Arial" w:hAnsi="Arial" w:cs="Arial"/>
          <w:b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color w:val="008000"/>
          <w:sz w:val="24"/>
          <w:szCs w:val="24"/>
          <w:lang w:val="en-US"/>
        </w:rPr>
        <w:t xml:space="preserve">ISO </w:t>
      </w:r>
      <w:r w:rsidR="000776D3">
        <w:rPr>
          <w:rFonts w:ascii="Arial" w:hAnsi="Arial" w:cs="Arial"/>
          <w:b/>
          <w:color w:val="008000"/>
          <w:sz w:val="24"/>
          <w:szCs w:val="24"/>
          <w:lang w:val="en-US"/>
        </w:rPr>
        <w:t>1</w:t>
      </w:r>
      <w:r w:rsidRPr="006B27F4">
        <w:rPr>
          <w:rFonts w:ascii="Arial" w:hAnsi="Arial" w:cs="Arial"/>
          <w:b/>
          <w:color w:val="008000"/>
          <w:sz w:val="24"/>
          <w:szCs w:val="24"/>
          <w:lang w:val="en-US"/>
        </w:rPr>
        <w:t>9</w:t>
      </w:r>
      <w:r w:rsidR="000776D3">
        <w:rPr>
          <w:rFonts w:ascii="Arial" w:hAnsi="Arial" w:cs="Arial"/>
          <w:b/>
          <w:color w:val="008000"/>
          <w:sz w:val="24"/>
          <w:szCs w:val="24"/>
          <w:lang w:val="en-US"/>
        </w:rPr>
        <w:t>443</w:t>
      </w:r>
      <w:r w:rsidRPr="006B27F4">
        <w:rPr>
          <w:rFonts w:ascii="Arial" w:hAnsi="Arial" w:cs="Arial"/>
          <w:b/>
          <w:color w:val="008000"/>
          <w:sz w:val="24"/>
          <w:szCs w:val="24"/>
          <w:lang w:val="en-US"/>
        </w:rPr>
        <w:t xml:space="preserve"> </w:t>
      </w:r>
      <w:r w:rsidR="007E13A9" w:rsidRPr="006B27F4">
        <w:rPr>
          <w:rFonts w:ascii="Arial" w:hAnsi="Arial" w:cs="Arial"/>
          <w:b/>
          <w:color w:val="008000"/>
          <w:sz w:val="24"/>
          <w:szCs w:val="24"/>
          <w:lang w:val="en-US"/>
        </w:rPr>
        <w:t xml:space="preserve">readiness </w:t>
      </w:r>
      <w:r w:rsidRPr="006B27F4">
        <w:rPr>
          <w:rFonts w:ascii="Arial" w:hAnsi="Arial" w:cs="Arial"/>
          <w:b/>
          <w:color w:val="008000"/>
          <w:sz w:val="24"/>
          <w:szCs w:val="24"/>
          <w:lang w:val="en-US"/>
        </w:rPr>
        <w:t>v</w:t>
      </w:r>
      <w:r w:rsidR="00126A33">
        <w:rPr>
          <w:rFonts w:ascii="Arial" w:hAnsi="Arial" w:cs="Arial"/>
          <w:b/>
          <w:color w:val="008000"/>
          <w:sz w:val="24"/>
          <w:szCs w:val="24"/>
          <w:lang w:val="en-US"/>
        </w:rPr>
        <w:t>ersion</w:t>
      </w:r>
      <w:r w:rsidRPr="006B27F4">
        <w:rPr>
          <w:rFonts w:ascii="Arial" w:hAnsi="Arial" w:cs="Arial"/>
          <w:b/>
          <w:color w:val="008000"/>
          <w:sz w:val="24"/>
          <w:szCs w:val="24"/>
          <w:lang w:val="en-US"/>
        </w:rPr>
        <w:t xml:space="preserve"> 201</w:t>
      </w:r>
      <w:r w:rsidR="000776D3">
        <w:rPr>
          <w:rFonts w:ascii="Arial" w:hAnsi="Arial" w:cs="Arial"/>
          <w:b/>
          <w:color w:val="008000"/>
          <w:sz w:val="24"/>
          <w:szCs w:val="24"/>
          <w:lang w:val="en-US"/>
        </w:rPr>
        <w:t>8</w:t>
      </w:r>
    </w:p>
    <w:p w:rsidR="006E2631" w:rsidRPr="006B27F4" w:rsidRDefault="006E2631">
      <w:pPr>
        <w:ind w:right="98"/>
        <w:jc w:val="center"/>
        <w:rPr>
          <w:rFonts w:ascii="Arial" w:hAnsi="Arial" w:cs="Arial"/>
          <w:b/>
          <w:color w:val="008000"/>
          <w:sz w:val="24"/>
          <w:szCs w:val="24"/>
          <w:lang w:val="en-US"/>
        </w:rPr>
      </w:pPr>
    </w:p>
    <w:p w:rsidR="00C22779" w:rsidRPr="006B27F4" w:rsidRDefault="00FA743B" w:rsidP="00FA743B">
      <w:pPr>
        <w:spacing w:before="60" w:afterLines="60" w:after="144"/>
        <w:rPr>
          <w:rFonts w:ascii="Arial" w:hAnsi="Arial" w:cs="Arial"/>
          <w:b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 </w:t>
      </w:r>
      <w:r w:rsidR="00196584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Context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of the organization</w:t>
      </w:r>
    </w:p>
    <w:p w:rsidR="006E2631" w:rsidRPr="006B27F4" w:rsidRDefault="006E2631" w:rsidP="006E2631">
      <w:pPr>
        <w:spacing w:before="100" w:beforeAutospacing="1" w:after="100" w:afterAutospacing="1"/>
        <w:jc w:val="both"/>
        <w:rPr>
          <w:rFonts w:ascii="Arial" w:hAnsi="Arial" w:cs="Arial"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4.1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The organization and its context</w:t>
      </w:r>
      <w:bookmarkStart w:id="0" w:name="_GoBack"/>
      <w:bookmarkEnd w:id="0"/>
    </w:p>
    <w:p w:rsidR="00C83E42" w:rsidRPr="006B27F4" w:rsidRDefault="00C83E42" w:rsidP="00C83E42">
      <w:pPr>
        <w:pStyle w:val="Paragraphedeliste"/>
        <w:numPr>
          <w:ilvl w:val="0"/>
          <w:numId w:val="27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lang w:val="en-US"/>
        </w:rPr>
        <w:t>diagnosis of the context includes the main external and internal issues</w:t>
      </w:r>
    </w:p>
    <w:p w:rsidR="00C83E42" w:rsidRDefault="00C83E42" w:rsidP="00C83E42">
      <w:pPr>
        <w:pStyle w:val="Paragraphedeliste"/>
        <w:numPr>
          <w:ilvl w:val="0"/>
          <w:numId w:val="27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lang w:val="en-US"/>
        </w:rPr>
        <w:t>the core values as part of the corporate culture are taken into account in the context of the company</w:t>
      </w:r>
    </w:p>
    <w:p w:rsidR="005B412D" w:rsidRPr="005B412D" w:rsidRDefault="005B412D" w:rsidP="005B412D">
      <w:pPr>
        <w:pStyle w:val="Paragraphedeliste"/>
        <w:numPr>
          <w:ilvl w:val="0"/>
          <w:numId w:val="27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lang w:val="en-US"/>
        </w:rPr>
        <w:t>the results of the context analysis are widely diffused</w:t>
      </w:r>
    </w:p>
    <w:p w:rsidR="005B412D" w:rsidRPr="005B412D" w:rsidRDefault="005B412D" w:rsidP="005B412D">
      <w:pPr>
        <w:pStyle w:val="Paragraphedeliste"/>
        <w:numPr>
          <w:ilvl w:val="0"/>
          <w:numId w:val="27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lang w:val="en-US"/>
        </w:rPr>
        <w:t>the SWOT analysis includes many relevant examples</w:t>
      </w:r>
    </w:p>
    <w:p w:rsidR="005B412D" w:rsidRPr="005B412D" w:rsidRDefault="005B412D" w:rsidP="005B412D">
      <w:pPr>
        <w:pStyle w:val="Paragraphedeliste"/>
        <w:numPr>
          <w:ilvl w:val="0"/>
          <w:numId w:val="27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lang w:val="en-US"/>
        </w:rPr>
        <w:t>the SWOT analysis is a powerful tool for identifying the main threats and opportunities</w:t>
      </w:r>
    </w:p>
    <w:p w:rsidR="006E2631" w:rsidRPr="006B27F4" w:rsidRDefault="00FA743B" w:rsidP="006E2631">
      <w:p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4.2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Needs and expectations of </w:t>
      </w:r>
      <w:r w:rsidR="0012450E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stake</w:t>
      </w:r>
      <w:r w:rsidR="0079566B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holders</w:t>
      </w:r>
    </w:p>
    <w:p w:rsidR="005A6674" w:rsidRPr="006B27F4" w:rsidRDefault="005A6674" w:rsidP="005A667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bookmarkStart w:id="1" w:name="5"/>
      <w:bookmarkEnd w:id="1"/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list of </w:t>
      </w:r>
      <w:r w:rsidR="0012450E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stake</w:t>
      </w:r>
      <w:r w:rsidR="0079566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holders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is updated</w:t>
      </w:r>
    </w:p>
    <w:p w:rsidR="005A6674" w:rsidRPr="006B27F4" w:rsidRDefault="005A6674" w:rsidP="005A667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needs and expectations of </w:t>
      </w:r>
      <w:r w:rsidR="0012450E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stake</w:t>
      </w:r>
      <w:r w:rsidR="0079566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holders</w:t>
      </w:r>
      <w:r w:rsidR="0079566B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are established through meetings on</w:t>
      </w:r>
      <w:r w:rsidR="00F82548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-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site, surveys, roundtables and meetings (monthly or frequent)</w:t>
      </w:r>
    </w:p>
    <w:p w:rsidR="005A6674" w:rsidRPr="006B27F4" w:rsidRDefault="005A6674" w:rsidP="005A667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application of </w:t>
      </w:r>
      <w:r w:rsidR="00F92FA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statutory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and regulatory requirements is a prevention approach and not a constraint</w:t>
      </w:r>
    </w:p>
    <w:p w:rsidR="00CA2109" w:rsidRPr="006B27F4" w:rsidRDefault="00CA2109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4.3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Scope of the quality management system</w:t>
      </w:r>
    </w:p>
    <w:p w:rsidR="005A6674" w:rsidRPr="006B27F4" w:rsidRDefault="005A6674" w:rsidP="005A667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scope is relevant and available upon request</w:t>
      </w:r>
    </w:p>
    <w:p w:rsidR="005A6674" w:rsidRPr="006B27F4" w:rsidRDefault="005A6674" w:rsidP="005A667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non applicable requirements are justified in writing</w:t>
      </w:r>
    </w:p>
    <w:p w:rsidR="00196584" w:rsidRPr="006B27F4" w:rsidRDefault="00196584" w:rsidP="00196584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4.4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Quality management system and its processes</w:t>
      </w:r>
    </w:p>
    <w:p w:rsidR="00F0498D" w:rsidRPr="006B27F4" w:rsidRDefault="00714B10" w:rsidP="00F0498D">
      <w:pPr>
        <w:pStyle w:val="NormalWeb"/>
        <w:numPr>
          <w:ilvl w:val="0"/>
          <w:numId w:val="18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 xml:space="preserve">the </w:t>
      </w:r>
      <w:r w:rsidR="00F0498D" w:rsidRPr="006B27F4">
        <w:rPr>
          <w:rFonts w:ascii="Arial" w:hAnsi="Arial" w:cs="Arial"/>
          <w:i/>
          <w:color w:val="008000"/>
          <w:lang w:val="en-US"/>
        </w:rPr>
        <w:t>process map has enough arrows to show who is the customer (internal or external)</w:t>
      </w:r>
    </w:p>
    <w:p w:rsidR="00F0498D" w:rsidRPr="006B27F4" w:rsidRDefault="00F0498D" w:rsidP="00F0498D">
      <w:pPr>
        <w:pStyle w:val="NormalWeb"/>
        <w:numPr>
          <w:ilvl w:val="0"/>
          <w:numId w:val="18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for a process</w:t>
      </w:r>
      <w:r w:rsidR="00714B10" w:rsidRPr="006B27F4">
        <w:rPr>
          <w:rFonts w:ascii="Arial" w:hAnsi="Arial" w:cs="Arial"/>
          <w:i/>
          <w:color w:val="008000"/>
          <w:lang w:val="en-US"/>
        </w:rPr>
        <w:t>,</w:t>
      </w:r>
      <w:r w:rsidRPr="006B27F4">
        <w:rPr>
          <w:rFonts w:ascii="Arial" w:hAnsi="Arial" w:cs="Arial"/>
          <w:i/>
          <w:color w:val="008000"/>
          <w:lang w:val="en-US"/>
        </w:rPr>
        <w:t xml:space="preserve"> it is better to use a lot of arrows (several customers) rather than to forget one</w:t>
      </w:r>
    </w:p>
    <w:p w:rsidR="00F0498D" w:rsidRPr="006B27F4" w:rsidRDefault="00F0498D" w:rsidP="00F0498D">
      <w:pPr>
        <w:pStyle w:val="NormalWeb"/>
        <w:numPr>
          <w:ilvl w:val="0"/>
          <w:numId w:val="18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 xml:space="preserve">reveal the added value of the process during the process review </w:t>
      </w:r>
    </w:p>
    <w:p w:rsidR="00F0498D" w:rsidRPr="006B27F4" w:rsidRDefault="00F0498D" w:rsidP="00F0498D">
      <w:pPr>
        <w:pStyle w:val="NormalWeb"/>
        <w:numPr>
          <w:ilvl w:val="0"/>
          <w:numId w:val="18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 xml:space="preserve">the analysis of processes performance is an example of continual improvement evidence of the effectiveness of the </w:t>
      </w:r>
      <w:r w:rsidR="00CD12AC">
        <w:rPr>
          <w:rFonts w:ascii="Arial" w:hAnsi="Arial" w:cs="Arial"/>
          <w:i/>
          <w:color w:val="008000"/>
          <w:lang w:val="en-US"/>
        </w:rPr>
        <w:t>QSMS</w:t>
      </w:r>
    </w:p>
    <w:p w:rsidR="005B412D" w:rsidRDefault="00F0498D" w:rsidP="005B412D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5B412D">
        <w:rPr>
          <w:rFonts w:ascii="Arial" w:hAnsi="Arial" w:cs="Arial"/>
          <w:bCs/>
          <w:i/>
          <w:color w:val="008000"/>
          <w:sz w:val="24"/>
          <w:szCs w:val="24"/>
          <w:lang w:val="en-US"/>
        </w:rPr>
        <w:t>top management regularly monitors the objectives and action plans</w:t>
      </w:r>
    </w:p>
    <w:p w:rsidR="005B412D" w:rsidRDefault="005B412D" w:rsidP="005B412D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5B412D">
        <w:rPr>
          <w:rFonts w:ascii="Arial" w:hAnsi="Arial" w:cs="Arial"/>
          <w:bCs/>
          <w:i/>
          <w:color w:val="008000"/>
          <w:sz w:val="24"/>
          <w:szCs w:val="24"/>
          <w:lang w:val="en-US"/>
        </w:rPr>
        <w:t>the purpose of each process is clearly defined</w:t>
      </w:r>
    </w:p>
    <w:p w:rsidR="001707A2" w:rsidRPr="001707A2" w:rsidRDefault="001707A2" w:rsidP="001707A2">
      <w:pPr>
        <w:pStyle w:val="Paragraphedeliste"/>
        <w:numPr>
          <w:ilvl w:val="0"/>
          <w:numId w:val="18"/>
        </w:numPr>
        <w:rPr>
          <w:rFonts w:ascii="Arial" w:hAnsi="Arial" w:cs="Arial"/>
          <w:bCs/>
          <w:i/>
          <w:color w:val="008000"/>
          <w:lang w:val="en-US"/>
        </w:rPr>
      </w:pPr>
      <w:r w:rsidRPr="001707A2">
        <w:rPr>
          <w:rFonts w:ascii="Arial" w:hAnsi="Arial" w:cs="Arial"/>
          <w:bCs/>
          <w:i/>
          <w:color w:val="008000"/>
          <w:lang w:val="en-US"/>
        </w:rPr>
        <w:t>process owners are members of the management team</w:t>
      </w:r>
    </w:p>
    <w:p w:rsidR="006E2631" w:rsidRPr="006B27F4" w:rsidRDefault="00FA743B" w:rsidP="006E2631">
      <w:p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proofErr w:type="gramStart"/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5 </w:t>
      </w:r>
      <w:r w:rsidR="00196584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Leadership</w:t>
      </w:r>
      <w:proofErr w:type="gramEnd"/>
    </w:p>
    <w:p w:rsidR="006E2631" w:rsidRPr="006B27F4" w:rsidRDefault="006E2631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5.1 </w:t>
      </w:r>
      <w:r w:rsidR="00EC222C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Leadership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and commitment</w:t>
      </w:r>
    </w:p>
    <w:p w:rsidR="00680285" w:rsidRPr="006B27F4" w:rsidRDefault="00680285" w:rsidP="00680285">
      <w:pPr>
        <w:pStyle w:val="Paragraphedeliste"/>
        <w:numPr>
          <w:ilvl w:val="0"/>
          <w:numId w:val="20"/>
        </w:numPr>
        <w:rPr>
          <w:rFonts w:ascii="Arial" w:eastAsia="Arial Unicode MS" w:hAnsi="Arial" w:cs="Arial"/>
          <w:i/>
          <w:color w:val="008000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lang w:val="en-US"/>
        </w:rPr>
        <w:t>top management assumes its responsibility in communicating the importance of having an effective quality management system to sustain the company</w:t>
      </w:r>
    </w:p>
    <w:p w:rsidR="005B412D" w:rsidRDefault="00680285" w:rsidP="005B412D">
      <w:pPr>
        <w:pStyle w:val="Paragraphedeliste"/>
        <w:numPr>
          <w:ilvl w:val="0"/>
          <w:numId w:val="20"/>
        </w:numPr>
        <w:rPr>
          <w:rFonts w:ascii="Arial" w:eastAsia="Arial Unicode MS" w:hAnsi="Arial" w:cs="Arial"/>
          <w:i/>
          <w:color w:val="008000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lang w:val="en-US"/>
        </w:rPr>
        <w:t xml:space="preserve">the </w:t>
      </w:r>
      <w:r w:rsidR="00714B10" w:rsidRPr="005B412D">
        <w:rPr>
          <w:rFonts w:ascii="Arial" w:eastAsia="Arial Unicode MS" w:hAnsi="Arial" w:cs="Arial"/>
          <w:i/>
          <w:color w:val="008000"/>
          <w:lang w:val="en-US"/>
        </w:rPr>
        <w:t xml:space="preserve">director’s </w:t>
      </w:r>
      <w:r w:rsidRPr="005B412D">
        <w:rPr>
          <w:rFonts w:ascii="Arial" w:eastAsia="Arial Unicode MS" w:hAnsi="Arial" w:cs="Arial"/>
          <w:i/>
          <w:color w:val="008000"/>
          <w:lang w:val="en-US"/>
        </w:rPr>
        <w:t xml:space="preserve">declaration of commitment is shown </w:t>
      </w:r>
      <w:r w:rsidR="00304BD7" w:rsidRPr="005B412D">
        <w:rPr>
          <w:rFonts w:ascii="Arial" w:eastAsia="Arial Unicode MS" w:hAnsi="Arial" w:cs="Arial"/>
          <w:i/>
          <w:color w:val="008000"/>
          <w:lang w:val="en-US"/>
        </w:rPr>
        <w:t>in</w:t>
      </w:r>
      <w:r w:rsidRPr="005B412D">
        <w:rPr>
          <w:rFonts w:ascii="Arial" w:eastAsia="Arial Unicode MS" w:hAnsi="Arial" w:cs="Arial"/>
          <w:i/>
          <w:color w:val="008000"/>
          <w:lang w:val="en-US"/>
        </w:rPr>
        <w:t xml:space="preserve"> a few key locations</w:t>
      </w:r>
    </w:p>
    <w:p w:rsidR="00680285" w:rsidRDefault="005B412D" w:rsidP="005B412D">
      <w:pPr>
        <w:pStyle w:val="Paragraphedeliste"/>
        <w:numPr>
          <w:ilvl w:val="0"/>
          <w:numId w:val="20"/>
        </w:numPr>
        <w:rPr>
          <w:rFonts w:ascii="Arial" w:eastAsia="Arial Unicode MS" w:hAnsi="Arial" w:cs="Arial"/>
          <w:i/>
          <w:color w:val="008000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lang w:val="en-US"/>
        </w:rPr>
        <w:t>the commitments of  top management on continual improvement are widely diffused</w:t>
      </w:r>
    </w:p>
    <w:p w:rsidR="00A24058" w:rsidRPr="00A24058" w:rsidRDefault="00A24058" w:rsidP="00A24058">
      <w:pPr>
        <w:pStyle w:val="Paragraphedeliste"/>
        <w:numPr>
          <w:ilvl w:val="0"/>
          <w:numId w:val="20"/>
        </w:numPr>
        <w:rPr>
          <w:rFonts w:ascii="Arial" w:eastAsia="Arial Unicode MS" w:hAnsi="Arial" w:cs="Arial"/>
          <w:i/>
          <w:color w:val="008000"/>
          <w:lang w:val="en-US"/>
        </w:rPr>
      </w:pPr>
      <w:r w:rsidRPr="00A24058">
        <w:rPr>
          <w:rFonts w:ascii="Arial" w:eastAsia="Arial Unicode MS" w:hAnsi="Arial" w:cs="Arial"/>
          <w:i/>
          <w:color w:val="008000"/>
          <w:lang w:val="en-US"/>
        </w:rPr>
        <w:t>nuclear safety is taken into account in every decision making</w:t>
      </w:r>
    </w:p>
    <w:p w:rsidR="00A24058" w:rsidRPr="00A24058" w:rsidRDefault="00A24058" w:rsidP="00A24058">
      <w:pPr>
        <w:pStyle w:val="Paragraphedeliste"/>
        <w:numPr>
          <w:ilvl w:val="0"/>
          <w:numId w:val="20"/>
        </w:numPr>
        <w:rPr>
          <w:rFonts w:ascii="Arial" w:eastAsia="Arial Unicode MS" w:hAnsi="Arial" w:cs="Arial"/>
          <w:i/>
          <w:color w:val="008000"/>
          <w:lang w:val="en-US"/>
        </w:rPr>
      </w:pPr>
      <w:r w:rsidRPr="00A24058">
        <w:rPr>
          <w:rFonts w:ascii="Arial" w:eastAsia="Arial Unicode MS" w:hAnsi="Arial" w:cs="Arial"/>
          <w:i/>
          <w:color w:val="008000"/>
          <w:lang w:val="en-US"/>
        </w:rPr>
        <w:t>every event, even minor, is deeply scrutinized</w:t>
      </w:r>
    </w:p>
    <w:p w:rsidR="00A24058" w:rsidRPr="005B412D" w:rsidRDefault="00A24058" w:rsidP="00A24058">
      <w:pPr>
        <w:pStyle w:val="Paragraphedeliste"/>
        <w:numPr>
          <w:ilvl w:val="0"/>
          <w:numId w:val="20"/>
        </w:numPr>
        <w:rPr>
          <w:rFonts w:ascii="Arial" w:eastAsia="Arial Unicode MS" w:hAnsi="Arial" w:cs="Arial"/>
          <w:i/>
          <w:color w:val="008000"/>
          <w:lang w:val="en-US"/>
        </w:rPr>
      </w:pPr>
      <w:r w:rsidRPr="00A24058">
        <w:rPr>
          <w:rFonts w:ascii="Arial" w:eastAsia="Arial Unicode MS" w:hAnsi="Arial" w:cs="Arial"/>
          <w:i/>
          <w:color w:val="008000"/>
          <w:lang w:val="en-US"/>
        </w:rPr>
        <w:t>criticism is accepted by top management</w:t>
      </w:r>
    </w:p>
    <w:p w:rsidR="006E2631" w:rsidRPr="006B27F4" w:rsidRDefault="006E2631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5.2 </w:t>
      </w:r>
      <w:r w:rsidR="000776D3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P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olicy</w:t>
      </w:r>
    </w:p>
    <w:p w:rsidR="005B412D" w:rsidRPr="005B412D" w:rsidRDefault="005B412D" w:rsidP="005B412D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bookmarkStart w:id="2" w:name="6"/>
      <w:bookmarkEnd w:id="2"/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lastRenderedPageBreak/>
        <w:t>the quality policy matches the available resources and associated objectives</w:t>
      </w:r>
    </w:p>
    <w:p w:rsidR="005B412D" w:rsidRPr="005B412D" w:rsidRDefault="005B412D" w:rsidP="005B412D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methods of internal and external communication are presented in the quality </w:t>
      </w:r>
      <w:r w:rsidR="00BC5FB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and safety </w:t>
      </w: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manual</w:t>
      </w:r>
    </w:p>
    <w:p w:rsidR="00A24058" w:rsidRDefault="005B412D" w:rsidP="005B412D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A24058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quality policy is shown at a few key locations</w:t>
      </w:r>
    </w:p>
    <w:p w:rsidR="00A24058" w:rsidRPr="00A24058" w:rsidRDefault="00A24058" w:rsidP="00A24058">
      <w:pPr>
        <w:pStyle w:val="Paragraphedeliste"/>
        <w:numPr>
          <w:ilvl w:val="0"/>
          <w:numId w:val="20"/>
        </w:numPr>
        <w:rPr>
          <w:rFonts w:ascii="Arial" w:eastAsia="Arial Unicode MS" w:hAnsi="Arial" w:cs="Arial"/>
          <w:i/>
          <w:color w:val="008000"/>
          <w:lang w:val="en-US"/>
        </w:rPr>
      </w:pPr>
      <w:r w:rsidRPr="00A24058">
        <w:rPr>
          <w:rFonts w:ascii="Arial" w:eastAsia="Arial Unicode MS" w:hAnsi="Arial" w:cs="Arial"/>
          <w:i/>
          <w:color w:val="008000"/>
          <w:lang w:val="en-US"/>
        </w:rPr>
        <w:t>nuclear safety considerations are included in the quality policy</w:t>
      </w:r>
    </w:p>
    <w:p w:rsidR="005B412D" w:rsidRPr="00A24058" w:rsidRDefault="005B412D" w:rsidP="005B412D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A24058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quality policy is communicated to external providers</w:t>
      </w:r>
    </w:p>
    <w:p w:rsidR="005B412D" w:rsidRPr="005B412D" w:rsidRDefault="005B412D" w:rsidP="005B412D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quality policy includes the commitment to continual improvement</w:t>
      </w:r>
    </w:p>
    <w:p w:rsidR="00680285" w:rsidRPr="006B27F4" w:rsidRDefault="00680285" w:rsidP="00680285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policy takes into account all the specifics related to the corporate culture</w:t>
      </w:r>
    </w:p>
    <w:p w:rsidR="006E2631" w:rsidRPr="006B27F4" w:rsidRDefault="00196584" w:rsidP="00CA2109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5.3 R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o</w:t>
      </w: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les, respons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</w:t>
      </w: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bilit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ies and </w:t>
      </w: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aut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h</w:t>
      </w: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orit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ies</w:t>
      </w:r>
    </w:p>
    <w:p w:rsidR="00DA0E1C" w:rsidRPr="006B27F4" w:rsidRDefault="00DA0E1C" w:rsidP="00DA0E1C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job description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s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for all positions (including management) 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are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available on the intranet</w:t>
      </w:r>
    </w:p>
    <w:p w:rsidR="00DA0E1C" w:rsidRDefault="00CD12AC" w:rsidP="00DA0E1C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QSMS</w:t>
      </w:r>
      <w:r w:rsidR="00DA0E1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animation, coordination and training missions are explicitly defined</w:t>
      </w:r>
    </w:p>
    <w:p w:rsidR="00A24058" w:rsidRPr="006B27F4" w:rsidRDefault="00A24058" w:rsidP="00A24058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A24058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 culture of self-questioning is present at all levels</w:t>
      </w:r>
    </w:p>
    <w:p w:rsidR="006E2631" w:rsidRPr="006B27F4" w:rsidRDefault="00196584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6</w:t>
      </w:r>
      <w:r w:rsidR="006E2631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="00A513F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Plan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ning</w:t>
      </w:r>
    </w:p>
    <w:p w:rsidR="006E2631" w:rsidRPr="006B27F4" w:rsidRDefault="00196584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6</w:t>
      </w:r>
      <w:r w:rsidR="006E2631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.1 </w:t>
      </w: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Actions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to address risks and opportunities</w:t>
      </w:r>
    </w:p>
    <w:p w:rsidR="005B412D" w:rsidRPr="005B412D" w:rsidRDefault="005B412D" w:rsidP="005B412D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bookmarkStart w:id="3" w:name="7.2"/>
      <w:bookmarkEnd w:id="3"/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planned changes are evaluated before they are applied</w:t>
      </w:r>
    </w:p>
    <w:p w:rsidR="005B412D" w:rsidRPr="005B412D" w:rsidRDefault="005B412D" w:rsidP="005B412D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list of risks taken into account is exhaustive</w:t>
      </w:r>
    </w:p>
    <w:p w:rsidR="005B412D" w:rsidRPr="005B412D" w:rsidRDefault="005B412D" w:rsidP="005B412D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actions to reduce certain risks are integrated into key processes</w:t>
      </w:r>
    </w:p>
    <w:p w:rsidR="005B412D" w:rsidRPr="005B412D" w:rsidRDefault="005B412D" w:rsidP="005B412D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action plan includes a column used for monitoring the effectiveness of actions</w:t>
      </w:r>
    </w:p>
    <w:p w:rsidR="005B412D" w:rsidRPr="005B412D" w:rsidRDefault="005B412D" w:rsidP="005B412D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action plan takes into account the results of internal audits</w:t>
      </w:r>
    </w:p>
    <w:p w:rsidR="005B412D" w:rsidRPr="005B412D" w:rsidRDefault="005B412D" w:rsidP="005B412D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list of external and internal issues is exhaustive</w:t>
      </w:r>
    </w:p>
    <w:p w:rsidR="005B412D" w:rsidRDefault="005B412D" w:rsidP="002B514C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when planning actions to address risks</w:t>
      </w:r>
      <w:r w:rsidR="00F82548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,</w:t>
      </w: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the scope of the </w:t>
      </w:r>
      <w:r w:rsidR="00CD12A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QSMS</w:t>
      </w:r>
      <w:r w:rsidRPr="005B412D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is taken into account</w:t>
      </w:r>
    </w:p>
    <w:p w:rsidR="004B351B" w:rsidRPr="004B351B" w:rsidRDefault="004B351B" w:rsidP="004B351B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ITNS determination is realized and documented for all products and services</w:t>
      </w:r>
    </w:p>
    <w:p w:rsidR="004B351B" w:rsidRPr="002B514C" w:rsidRDefault="004B351B" w:rsidP="004B351B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graded approach is properly used for external providers</w:t>
      </w:r>
    </w:p>
    <w:p w:rsidR="006E2631" w:rsidRPr="006B27F4" w:rsidRDefault="00196584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6</w:t>
      </w:r>
      <w:r w:rsidR="006E2631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.2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Quality objectives</w:t>
      </w:r>
    </w:p>
    <w:p w:rsidR="002B514C" w:rsidRPr="002B514C" w:rsidRDefault="002B514C" w:rsidP="002B514C">
      <w:pPr>
        <w:pStyle w:val="Paragraphedeliste"/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bookmarkStart w:id="4" w:name="7.3"/>
      <w:bookmarkEnd w:id="4"/>
      <w:r w:rsidRPr="002B514C">
        <w:rPr>
          <w:rFonts w:ascii="Arial" w:eastAsia="Arial Unicode MS" w:hAnsi="Arial" w:cs="Arial"/>
          <w:i/>
          <w:color w:val="008000"/>
          <w:lang w:val="en-US"/>
        </w:rPr>
        <w:t>the available resources and associated objectives are in line with the quality policy</w:t>
      </w:r>
    </w:p>
    <w:p w:rsidR="002B514C" w:rsidRPr="002B514C" w:rsidRDefault="002B514C" w:rsidP="002B514C">
      <w:pPr>
        <w:pStyle w:val="Paragraphedeliste"/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lang w:val="en-US"/>
        </w:rPr>
        <w:t>quality objectives are realistic and ambitious</w:t>
      </w:r>
    </w:p>
    <w:p w:rsidR="002B514C" w:rsidRPr="002B514C" w:rsidRDefault="002B514C" w:rsidP="002B514C">
      <w:pPr>
        <w:pStyle w:val="Paragraphedeliste"/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lang w:val="en-US"/>
        </w:rPr>
        <w:t>indicators are monitored daily</w:t>
      </w:r>
    </w:p>
    <w:p w:rsidR="002B514C" w:rsidRPr="002B514C" w:rsidRDefault="002B514C" w:rsidP="002B514C">
      <w:pPr>
        <w:pStyle w:val="Paragraphedeliste"/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lang w:val="en-US"/>
        </w:rPr>
        <w:t>the dashboard is updated weekly</w:t>
      </w:r>
    </w:p>
    <w:p w:rsidR="002B514C" w:rsidRPr="002B514C" w:rsidRDefault="002B514C" w:rsidP="002B514C">
      <w:pPr>
        <w:pStyle w:val="Paragraphedeliste"/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lang w:val="en-US"/>
        </w:rPr>
        <w:t>the dashboard with all the indicators allows the daily display of key process performance</w:t>
      </w:r>
    </w:p>
    <w:p w:rsidR="00CA2109" w:rsidRPr="006B27F4" w:rsidRDefault="00196584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6.3 Plan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ning of changes</w:t>
      </w:r>
    </w:p>
    <w:p w:rsidR="00C100D3" w:rsidRPr="006B27F4" w:rsidRDefault="00C100D3" w:rsidP="00C100D3">
      <w:pPr>
        <w:pStyle w:val="NormalWeb"/>
        <w:numPr>
          <w:ilvl w:val="0"/>
          <w:numId w:val="18"/>
        </w:numPr>
        <w:jc w:val="both"/>
        <w:rPr>
          <w:rFonts w:ascii="Arial" w:hAnsi="Arial" w:cs="Arial"/>
          <w:bCs/>
          <w:i/>
          <w:color w:val="008000"/>
          <w:lang w:val="en-US"/>
        </w:rPr>
      </w:pPr>
      <w:r w:rsidRPr="006B27F4">
        <w:rPr>
          <w:rFonts w:ascii="Arial" w:hAnsi="Arial" w:cs="Arial"/>
          <w:bCs/>
          <w:i/>
          <w:color w:val="008000"/>
          <w:lang w:val="en-US"/>
        </w:rPr>
        <w:t>changes are planned and validated before any application</w:t>
      </w:r>
    </w:p>
    <w:p w:rsidR="004B351B" w:rsidRPr="004B351B" w:rsidRDefault="004B351B" w:rsidP="004B351B">
      <w:pPr>
        <w:pStyle w:val="NormalWeb"/>
        <w:numPr>
          <w:ilvl w:val="0"/>
          <w:numId w:val="18"/>
        </w:numPr>
        <w:jc w:val="both"/>
        <w:rPr>
          <w:rFonts w:ascii="Arial" w:hAnsi="Arial" w:cs="Arial"/>
          <w:bCs/>
          <w:i/>
          <w:color w:val="008000"/>
          <w:lang w:val="en-US"/>
        </w:rPr>
      </w:pPr>
      <w:r w:rsidRPr="004B351B">
        <w:rPr>
          <w:rFonts w:ascii="Arial" w:hAnsi="Arial" w:cs="Arial"/>
          <w:bCs/>
          <w:i/>
          <w:color w:val="008000"/>
          <w:lang w:val="en-US"/>
        </w:rPr>
        <w:t>changes do not compromise nuclear safety</w:t>
      </w:r>
    </w:p>
    <w:p w:rsidR="00C100D3" w:rsidRPr="004B351B" w:rsidRDefault="004B351B" w:rsidP="004B351B">
      <w:pPr>
        <w:pStyle w:val="NormalWeb"/>
        <w:numPr>
          <w:ilvl w:val="0"/>
          <w:numId w:val="18"/>
        </w:numPr>
        <w:jc w:val="both"/>
        <w:rPr>
          <w:rFonts w:ascii="Arial" w:hAnsi="Arial" w:cs="Arial"/>
          <w:bCs/>
          <w:i/>
          <w:color w:val="008000"/>
          <w:lang w:val="en-US"/>
        </w:rPr>
      </w:pPr>
      <w:r w:rsidRPr="004B351B">
        <w:rPr>
          <w:rFonts w:ascii="Arial" w:hAnsi="Arial" w:cs="Arial"/>
          <w:bCs/>
          <w:i/>
          <w:color w:val="008000"/>
          <w:lang w:val="en-US"/>
        </w:rPr>
        <w:t>changes are communicated to all persons concerned</w:t>
      </w:r>
    </w:p>
    <w:p w:rsidR="00196584" w:rsidRPr="006B27F4" w:rsidRDefault="006E2631" w:rsidP="0093524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7 </w:t>
      </w:r>
      <w:proofErr w:type="gramStart"/>
      <w:r w:rsidR="00196584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</w:t>
      </w:r>
      <w:r w:rsidR="00A513F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upport</w:t>
      </w:r>
      <w:proofErr w:type="gramEnd"/>
    </w:p>
    <w:p w:rsidR="006E2631" w:rsidRPr="006B27F4" w:rsidRDefault="00196584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7.1 Resources</w:t>
      </w:r>
    </w:p>
    <w:p w:rsidR="002B514C" w:rsidRPr="002B514C" w:rsidRDefault="002B514C" w:rsidP="002B514C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i/>
          <w:color w:val="008000"/>
          <w:sz w:val="24"/>
          <w:szCs w:val="24"/>
          <w:lang w:val="en-US"/>
        </w:rPr>
      </w:pPr>
      <w:bookmarkStart w:id="5" w:name="7.4"/>
      <w:bookmarkEnd w:id="5"/>
      <w:r w:rsidRPr="002B514C">
        <w:rPr>
          <w:rFonts w:ascii="Arial" w:hAnsi="Arial" w:cs="Arial"/>
          <w:i/>
          <w:color w:val="008000"/>
          <w:sz w:val="24"/>
          <w:szCs w:val="24"/>
          <w:lang w:val="en-US"/>
        </w:rPr>
        <w:t>the needed resources are planned and available on time</w:t>
      </w:r>
    </w:p>
    <w:p w:rsidR="002B514C" w:rsidRPr="002B514C" w:rsidRDefault="002B514C" w:rsidP="002B514C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hAnsi="Arial" w:cs="Arial"/>
          <w:i/>
          <w:color w:val="008000"/>
          <w:sz w:val="24"/>
          <w:szCs w:val="24"/>
          <w:lang w:val="en-US"/>
        </w:rPr>
        <w:t>the resources are in line with the quality policy</w:t>
      </w:r>
    </w:p>
    <w:p w:rsidR="002B514C" w:rsidRPr="002B514C" w:rsidRDefault="002B514C" w:rsidP="002B514C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hAnsi="Arial" w:cs="Arial"/>
          <w:i/>
          <w:color w:val="008000"/>
          <w:sz w:val="24"/>
          <w:szCs w:val="24"/>
          <w:lang w:val="en-US"/>
        </w:rPr>
        <w:t>the list of equipment, machines and infrastructure is updated regularly</w:t>
      </w:r>
    </w:p>
    <w:p w:rsidR="002B514C" w:rsidRPr="002B514C" w:rsidRDefault="002B514C" w:rsidP="002B514C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hAnsi="Arial" w:cs="Arial"/>
          <w:i/>
          <w:color w:val="008000"/>
          <w:sz w:val="24"/>
          <w:szCs w:val="24"/>
          <w:lang w:val="en-US"/>
        </w:rPr>
        <w:t>the presentation of the organization on the website is very clear and up-to-date</w:t>
      </w:r>
    </w:p>
    <w:p w:rsidR="00C100D3" w:rsidRPr="004B351B" w:rsidRDefault="002B514C" w:rsidP="002B514C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hAnsi="Arial" w:cs="Arial"/>
          <w:i/>
          <w:color w:val="008000"/>
          <w:sz w:val="24"/>
          <w:szCs w:val="24"/>
          <w:lang w:val="en-US"/>
        </w:rPr>
        <w:t>standards and calibration instructions are codified and archived</w:t>
      </w:r>
    </w:p>
    <w:p w:rsidR="004B351B" w:rsidRPr="006B27F4" w:rsidRDefault="004B351B" w:rsidP="004B351B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lastRenderedPageBreak/>
        <w:t>provisions of resources do not compromise nuclear safety</w:t>
      </w:r>
    </w:p>
    <w:p w:rsidR="006E2631" w:rsidRPr="006B27F4" w:rsidRDefault="006E2631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7.</w:t>
      </w:r>
      <w:r w:rsidR="00393A7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2 Comp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etence</w:t>
      </w:r>
    </w:p>
    <w:p w:rsidR="000F0934" w:rsidRPr="006B27F4" w:rsidRDefault="00030E2C" w:rsidP="000F093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bookmarkStart w:id="6" w:name="7.5"/>
      <w:bookmarkEnd w:id="6"/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="000F0934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competence for each activity is determined in a file</w:t>
      </w:r>
    </w:p>
    <w:p w:rsidR="000F0934" w:rsidRPr="006B27F4" w:rsidRDefault="000F0934" w:rsidP="000F093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annual training program is updated at least twice a year</w:t>
      </w:r>
    </w:p>
    <w:p w:rsidR="000F0934" w:rsidRPr="006B27F4" w:rsidRDefault="000F0934" w:rsidP="000F0934">
      <w:pPr>
        <w:pStyle w:val="NormalWeb"/>
        <w:numPr>
          <w:ilvl w:val="0"/>
          <w:numId w:val="18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during the staff appraisal</w:t>
      </w:r>
      <w:r w:rsidR="00714B10" w:rsidRPr="006B27F4">
        <w:rPr>
          <w:rFonts w:ascii="Arial" w:hAnsi="Arial" w:cs="Arial"/>
          <w:i/>
          <w:color w:val="008000"/>
          <w:lang w:val="en-US"/>
        </w:rPr>
        <w:t>,</w:t>
      </w:r>
      <w:r w:rsidRPr="006B27F4">
        <w:rPr>
          <w:rFonts w:ascii="Arial" w:hAnsi="Arial" w:cs="Arial"/>
          <w:i/>
          <w:color w:val="008000"/>
          <w:lang w:val="en-US"/>
        </w:rPr>
        <w:t xml:space="preserve"> an employee may request an addition </w:t>
      </w:r>
      <w:r w:rsidR="00030E2C" w:rsidRPr="006B27F4">
        <w:rPr>
          <w:rFonts w:ascii="Arial" w:hAnsi="Arial" w:cs="Arial"/>
          <w:i/>
          <w:color w:val="008000"/>
          <w:lang w:val="en-US"/>
        </w:rPr>
        <w:t>to</w:t>
      </w:r>
      <w:r w:rsidRPr="006B27F4">
        <w:rPr>
          <w:rFonts w:ascii="Arial" w:hAnsi="Arial" w:cs="Arial"/>
          <w:i/>
          <w:color w:val="008000"/>
          <w:lang w:val="en-US"/>
        </w:rPr>
        <w:t xml:space="preserve"> the annual training program</w:t>
      </w:r>
    </w:p>
    <w:p w:rsidR="000F0934" w:rsidRPr="006B27F4" w:rsidRDefault="000F0934" w:rsidP="000F093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training file of each employee is protected (restricted access)</w:t>
      </w:r>
    </w:p>
    <w:p w:rsidR="000F0934" w:rsidRPr="006B27F4" w:rsidRDefault="000F0934" w:rsidP="000F093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each course is evaluate</w:t>
      </w:r>
      <w:r w:rsidR="00672A48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d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at the end of </w:t>
      </w:r>
      <w:r w:rsidR="00F82548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session and two to three months later</w:t>
      </w:r>
    </w:p>
    <w:p w:rsidR="000F0934" w:rsidRPr="006B27F4" w:rsidRDefault="00030E2C" w:rsidP="000F093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an </w:t>
      </w:r>
      <w:r w:rsidR="000F0934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analysis of the effectiveness of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="000F0934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training is done at year-end</w:t>
      </w:r>
    </w:p>
    <w:p w:rsidR="000F0934" w:rsidRPr="006B27F4" w:rsidRDefault="00030E2C" w:rsidP="000F093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="000F0934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competence matrix is updated regularly</w:t>
      </w:r>
    </w:p>
    <w:p w:rsidR="000F0934" w:rsidRPr="006B27F4" w:rsidRDefault="000F0934" w:rsidP="000F0934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list of those requiring regulatory or usage authorizations is up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-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to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-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date</w:t>
      </w:r>
    </w:p>
    <w:p w:rsidR="006E2631" w:rsidRPr="006B27F4" w:rsidRDefault="006E2631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7.</w:t>
      </w:r>
      <w:r w:rsidR="00393A7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3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Awareness</w:t>
      </w:r>
    </w:p>
    <w:p w:rsidR="000F0934" w:rsidRPr="006B27F4" w:rsidRDefault="000F0934" w:rsidP="000F0934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bookmarkStart w:id="7" w:name="7.6"/>
      <w:bookmarkEnd w:id="7"/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everyone contributes to continual improvement without any constraint</w:t>
      </w:r>
    </w:p>
    <w:p w:rsidR="004B351B" w:rsidRDefault="000F0934" w:rsidP="000F0934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all staff are made aware of the policy and quality objectives</w:t>
      </w:r>
    </w:p>
    <w:p w:rsidR="009B7017" w:rsidRPr="006B27F4" w:rsidRDefault="004B351B" w:rsidP="004B351B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all staff are made aware of the importance of the potential consequences for nuclear safety of errors in their activities</w:t>
      </w:r>
      <w:r w:rsidR="00A82512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</w:t>
      </w:r>
    </w:p>
    <w:p w:rsidR="006E2631" w:rsidRPr="006B27F4" w:rsidRDefault="006E2631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</w:t>
      </w:r>
      <w:r w:rsidR="009B701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.</w:t>
      </w:r>
      <w:r w:rsidR="00393A7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4</w:t>
      </w:r>
      <w:r w:rsidR="009B701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="00393A7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Communication</w:t>
      </w:r>
    </w:p>
    <w:p w:rsidR="000F0934" w:rsidRPr="006B27F4" w:rsidRDefault="000F0934" w:rsidP="000F0934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bookmarkStart w:id="8" w:name="8"/>
      <w:bookmarkEnd w:id="8"/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methods and means of internal and external communication are thoroughly described in 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process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sheet</w:t>
      </w:r>
    </w:p>
    <w:p w:rsidR="000F0934" w:rsidRPr="006B27F4" w:rsidRDefault="000F0934" w:rsidP="000F0934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communication is transparent and systematic</w:t>
      </w:r>
    </w:p>
    <w:p w:rsidR="000F0934" w:rsidRPr="006B27F4" w:rsidRDefault="000F0934" w:rsidP="000F0934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important issues for staff and </w:t>
      </w:r>
      <w:r w:rsidR="0012450E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stake</w:t>
      </w:r>
      <w:r w:rsidR="0079566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holders</w:t>
      </w:r>
      <w:r w:rsidR="0079566B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are consulted 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on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and involved upstream</w:t>
      </w:r>
    </w:p>
    <w:p w:rsidR="009B7017" w:rsidRPr="006B27F4" w:rsidRDefault="009B7017" w:rsidP="006E2631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7.</w:t>
      </w:r>
      <w:r w:rsidR="00393A7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5</w:t>
      </w: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Document</w:t>
      </w:r>
      <w:r w:rsidR="0079566B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ation</w:t>
      </w:r>
    </w:p>
    <w:p w:rsidR="00431187" w:rsidRPr="006B27F4" w:rsidRDefault="00431187" w:rsidP="00431187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document</w:t>
      </w:r>
      <w:r w:rsidR="0079566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ation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management </w:t>
      </w:r>
      <w:r w:rsidR="00030E2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clearly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shows</w:t>
      </w:r>
      <w:r w:rsidR="00030E2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author and approver of the initial document and subsequent versions</w:t>
      </w:r>
    </w:p>
    <w:p w:rsidR="00431187" w:rsidRPr="006B27F4" w:rsidRDefault="00714B10" w:rsidP="00431187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properly </w:t>
      </w:r>
      <w:r w:rsidR="00EE1855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m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anag</w:t>
      </w:r>
      <w:r w:rsidR="00EE1855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ing changes to </w:t>
      </w:r>
      <w:r w:rsidR="0079566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documenta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tion (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 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line in the middle of the old text, red) </w:t>
      </w:r>
      <w:r w:rsidR="00EE1855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can quickly show 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history</w:t>
      </w:r>
    </w:p>
    <w:p w:rsidR="00431187" w:rsidRPr="006B27F4" w:rsidRDefault="00EE1855" w:rsidP="00431187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hierarchy 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of documentation is logical and clear (processes, </w:t>
      </w:r>
      <w:r w:rsidR="0079566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procedures, records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)</w:t>
      </w:r>
    </w:p>
    <w:p w:rsidR="00431187" w:rsidRPr="006B27F4" w:rsidRDefault="00EE1855" w:rsidP="00431187">
      <w:pPr>
        <w:pStyle w:val="NormalWeb"/>
        <w:numPr>
          <w:ilvl w:val="0"/>
          <w:numId w:val="19"/>
        </w:numPr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the master list of document</w:t>
      </w:r>
      <w:r w:rsidR="0079566B">
        <w:rPr>
          <w:rFonts w:ascii="Arial" w:hAnsi="Arial" w:cs="Arial"/>
          <w:i/>
          <w:color w:val="008000"/>
          <w:lang w:val="en-US"/>
        </w:rPr>
        <w:t>a</w:t>
      </w:r>
      <w:r w:rsidRPr="006B27F4">
        <w:rPr>
          <w:rFonts w:ascii="Arial" w:hAnsi="Arial" w:cs="Arial"/>
          <w:i/>
          <w:color w:val="008000"/>
          <w:lang w:val="en-US"/>
        </w:rPr>
        <w:t>tion also includes the retention period</w:t>
      </w:r>
    </w:p>
    <w:p w:rsidR="00431187" w:rsidRPr="006B27F4" w:rsidRDefault="0079566B" w:rsidP="00431187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records 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fulfil</w:t>
      </w:r>
      <w:r w:rsidR="00621AC9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l</w:t>
      </w:r>
      <w:r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their 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role of control</w:t>
      </w:r>
      <w:r w:rsidR="00DE1CFB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ling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situations where their absence could lead to deviations </w:t>
      </w:r>
      <w:r w:rsidR="00030E2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from t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he legal requirements</w:t>
      </w:r>
    </w:p>
    <w:p w:rsidR="00EE1855" w:rsidRPr="006B27F4" w:rsidRDefault="00EE1855" w:rsidP="00EE1855">
      <w:pPr>
        <w:pStyle w:val="NormalWeb"/>
        <w:numPr>
          <w:ilvl w:val="0"/>
          <w:numId w:val="19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external document</w:t>
      </w:r>
      <w:r w:rsidR="0079566B">
        <w:rPr>
          <w:rFonts w:ascii="Arial" w:hAnsi="Arial" w:cs="Arial"/>
          <w:i/>
          <w:color w:val="008000"/>
          <w:lang w:val="en-US"/>
        </w:rPr>
        <w:t xml:space="preserve">s </w:t>
      </w:r>
      <w:r w:rsidRPr="006B27F4">
        <w:rPr>
          <w:rFonts w:ascii="Arial" w:hAnsi="Arial" w:cs="Arial"/>
          <w:i/>
          <w:color w:val="008000"/>
          <w:lang w:val="en-US"/>
        </w:rPr>
        <w:t xml:space="preserve">(standards, regulations, documents of customers, </w:t>
      </w:r>
      <w:r w:rsidRPr="006B27F4">
        <w:rPr>
          <w:rFonts w:ascii="Arial" w:eastAsia="Arial Unicode MS" w:hAnsi="Arial" w:cs="Arial"/>
          <w:i/>
          <w:color w:val="008000"/>
          <w:lang w:val="en-US"/>
        </w:rPr>
        <w:t xml:space="preserve">external providers </w:t>
      </w:r>
      <w:r w:rsidRPr="006B27F4">
        <w:rPr>
          <w:rFonts w:ascii="Arial" w:hAnsi="Arial" w:cs="Arial"/>
          <w:i/>
          <w:color w:val="008000"/>
          <w:lang w:val="en-US"/>
        </w:rPr>
        <w:t>and machines) are coded as internal document</w:t>
      </w:r>
      <w:r w:rsidR="0079566B">
        <w:rPr>
          <w:rFonts w:ascii="Arial" w:hAnsi="Arial" w:cs="Arial"/>
          <w:i/>
          <w:color w:val="008000"/>
          <w:lang w:val="en-US"/>
        </w:rPr>
        <w:t xml:space="preserve">s </w:t>
      </w:r>
      <w:r w:rsidRPr="006B27F4">
        <w:rPr>
          <w:rFonts w:ascii="Arial" w:hAnsi="Arial" w:cs="Arial"/>
          <w:i/>
          <w:color w:val="008000"/>
          <w:lang w:val="en-US"/>
        </w:rPr>
        <w:t>and the location is noted in a specific list</w:t>
      </w:r>
    </w:p>
    <w:p w:rsidR="00431187" w:rsidRPr="006B27F4" w:rsidRDefault="00431187" w:rsidP="00431187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 review of all documentation of </w:t>
      </w:r>
      <w:r w:rsidR="009728A6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="00CD12A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QSMS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</w:t>
      </w:r>
      <w:r w:rsidR="009728A6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is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conduct</w:t>
      </w:r>
      <w:r w:rsidR="00672A48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ed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twice a year,</w:t>
      </w:r>
      <w:r w:rsidR="00A8359A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it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is very well organized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and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the actions are completed on schedule</w:t>
      </w:r>
    </w:p>
    <w:p w:rsidR="00431187" w:rsidRPr="006B27F4" w:rsidRDefault="009728A6" w:rsidP="00431187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re</w:t>
      </w:r>
      <w:r w:rsidR="0079566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cords s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how compliance with </w:t>
      </w:r>
      <w:r w:rsidR="00F92FA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statutory 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and regulatory requirements, the requirements of ISO </w:t>
      </w:r>
      <w:r w:rsid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19443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and the company's quality policy</w:t>
      </w:r>
    </w:p>
    <w:p w:rsidR="00431187" w:rsidRPr="006B27F4" w:rsidRDefault="009728A6" w:rsidP="00431187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 list of dates of implementation of changes into production is available at the </w:t>
      </w:r>
      <w:r w:rsidR="00431187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workshop</w:t>
      </w:r>
    </w:p>
    <w:p w:rsidR="00393A77" w:rsidRPr="006B27F4" w:rsidRDefault="006E2631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 </w:t>
      </w:r>
      <w:proofErr w:type="gramStart"/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Operation</w:t>
      </w:r>
      <w:proofErr w:type="gramEnd"/>
      <w:r w:rsidR="00393A77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                                               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8.1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Operational planning and control</w:t>
      </w:r>
    </w:p>
    <w:p w:rsidR="002B514C" w:rsidRPr="002B514C" w:rsidRDefault="002B514C" w:rsidP="002B514C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acceptance criteria of the products are established, posted and respected</w:t>
      </w:r>
    </w:p>
    <w:p w:rsidR="002B514C" w:rsidRPr="002B514C" w:rsidRDefault="002B514C" w:rsidP="002B514C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lastRenderedPageBreak/>
        <w:t>risks identified in production are analyzed, evaluated and treated on a case-by-case basis</w:t>
      </w:r>
    </w:p>
    <w:p w:rsidR="002B514C" w:rsidRPr="002B514C" w:rsidRDefault="002B514C" w:rsidP="002B514C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results of the daily check of forklift trucks are recorded in the maintenance file</w:t>
      </w:r>
    </w:p>
    <w:p w:rsidR="002B514C" w:rsidRPr="002B514C" w:rsidRDefault="002B514C" w:rsidP="002B514C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work instructions, including critical tasks, are updated</w:t>
      </w:r>
    </w:p>
    <w:p w:rsidR="002B514C" w:rsidRDefault="002B514C" w:rsidP="002B514C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instructions displayed are followed by all staff</w:t>
      </w:r>
    </w:p>
    <w:p w:rsidR="004B351B" w:rsidRPr="004B351B" w:rsidRDefault="004B351B" w:rsidP="004B351B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phases of definition and realization of the product or service are included in the project management</w:t>
      </w:r>
    </w:p>
    <w:p w:rsidR="004B351B" w:rsidRDefault="004B351B" w:rsidP="004B351B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 catalog with photos of original components and materials helps staff make visual comparisons in case of doubt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8.2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Requirements for products and services</w:t>
      </w:r>
    </w:p>
    <w:p w:rsidR="00E60BAB" w:rsidRPr="006B27F4" w:rsidRDefault="00E60BAB" w:rsidP="00E60BAB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methods and responsibilities for responding are known to all</w:t>
      </w:r>
    </w:p>
    <w:p w:rsidR="00E60BAB" w:rsidRPr="006B27F4" w:rsidRDefault="00E60BAB" w:rsidP="00E60BAB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any order acceptance is preceded by an analysis of the changes requested by the customer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8.3 </w:t>
      </w:r>
      <w:r w:rsidR="007E13A9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Design and development</w:t>
      </w:r>
    </w:p>
    <w:p w:rsidR="00E60BAB" w:rsidRPr="006B27F4" w:rsidRDefault="00E60BAB" w:rsidP="00E60BAB">
      <w:pPr>
        <w:numPr>
          <w:ilvl w:val="0"/>
          <w:numId w:val="8"/>
        </w:numPr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customer is present at the launch meetings</w:t>
      </w:r>
    </w:p>
    <w:p w:rsidR="00E60BAB" w:rsidRPr="006B27F4" w:rsidRDefault="00E60BAB" w:rsidP="00E60BAB">
      <w:pPr>
        <w:numPr>
          <w:ilvl w:val="0"/>
          <w:numId w:val="8"/>
        </w:numPr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new project coordination meetings end with a report signed by the customer </w:t>
      </w:r>
      <w:r w:rsidR="00E33CA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including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list of actions to be undertaken</w:t>
      </w:r>
    </w:p>
    <w:p w:rsidR="00E60BAB" w:rsidRPr="006B27F4" w:rsidRDefault="00E60BAB" w:rsidP="00E60BAB">
      <w:pPr>
        <w:numPr>
          <w:ilvl w:val="0"/>
          <w:numId w:val="8"/>
        </w:numPr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inputs of the design and development are systematically stripped of </w:t>
      </w:r>
      <w:r w:rsidR="00E33CA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any ambiguous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, incomplete or contradictory</w:t>
      </w:r>
      <w:r w:rsidR="00E33CA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data</w:t>
      </w:r>
    </w:p>
    <w:p w:rsidR="00E60BAB" w:rsidRPr="006B27F4" w:rsidRDefault="00E60BAB" w:rsidP="00E60BAB">
      <w:pPr>
        <w:numPr>
          <w:ilvl w:val="0"/>
          <w:numId w:val="8"/>
        </w:numPr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 risk approach (identification, analysis, evaluation and treatment) is performed at the beginning of each project</w:t>
      </w:r>
    </w:p>
    <w:p w:rsidR="00E60BAB" w:rsidRPr="006B27F4" w:rsidRDefault="00030E2C" w:rsidP="00E60BAB">
      <w:pPr>
        <w:numPr>
          <w:ilvl w:val="0"/>
          <w:numId w:val="8"/>
        </w:numPr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="00E60BAB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responsibilities of team members are clearly defined and recorded</w:t>
      </w:r>
    </w:p>
    <w:p w:rsidR="00E60BAB" w:rsidRDefault="00E60BAB" w:rsidP="00E60BAB">
      <w:pPr>
        <w:numPr>
          <w:ilvl w:val="0"/>
          <w:numId w:val="8"/>
        </w:numPr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any change is communicated to the c</w:t>
      </w:r>
      <w:r w:rsidR="00E33CA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ustomer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for consultation</w:t>
      </w:r>
    </w:p>
    <w:p w:rsidR="004B351B" w:rsidRPr="006B27F4" w:rsidRDefault="004B351B" w:rsidP="004B351B">
      <w:pPr>
        <w:numPr>
          <w:ilvl w:val="0"/>
          <w:numId w:val="8"/>
        </w:numPr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verification of the software qualification scope is done in relation to its actual use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8.4 </w:t>
      </w:r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External providers</w:t>
      </w:r>
    </w:p>
    <w:p w:rsidR="00671FCE" w:rsidRPr="006B27F4" w:rsidRDefault="00671FCE" w:rsidP="00671FC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list of external providers also includes the history of evaluations</w:t>
      </w:r>
    </w:p>
    <w:p w:rsidR="00671FCE" w:rsidRPr="006B27F4" w:rsidRDefault="00671FCE" w:rsidP="00671FC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each delivery is evaluated</w:t>
      </w:r>
    </w:p>
    <w:p w:rsidR="00671FCE" w:rsidRPr="006B27F4" w:rsidRDefault="00671FCE" w:rsidP="00671FC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quarterly update of supplier performance (quality, cost, deadlines)</w:t>
      </w:r>
    </w:p>
    <w:p w:rsidR="00671FCE" w:rsidRPr="006B27F4" w:rsidRDefault="00671FCE" w:rsidP="00671FC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regular audits at the premises of external providers</w:t>
      </w:r>
    </w:p>
    <w:p w:rsidR="00671FCE" w:rsidRDefault="00671FCE" w:rsidP="00671FC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partnerships with key external providers (pooling of assets and resources)</w:t>
      </w:r>
    </w:p>
    <w:p w:rsidR="004B351B" w:rsidRPr="004B351B" w:rsidRDefault="004B351B" w:rsidP="004B351B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critical characteristics of commercial grade items and  activities are always verified</w:t>
      </w:r>
    </w:p>
    <w:p w:rsidR="004B351B" w:rsidRPr="004B351B" w:rsidRDefault="004B351B" w:rsidP="004B351B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controls applied by the external provider include control of its supply chain</w:t>
      </w:r>
    </w:p>
    <w:p w:rsidR="004B351B" w:rsidRPr="006B27F4" w:rsidRDefault="004B351B" w:rsidP="004B351B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4B351B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requirements are reviewed for adequacy prior to communication to external provider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8.5 Production </w:t>
      </w:r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and service provision</w:t>
      </w:r>
    </w:p>
    <w:p w:rsidR="00671FCE" w:rsidRPr="006B27F4" w:rsidRDefault="00671FCE" w:rsidP="00671FCE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 xml:space="preserve">the customer has live access to production data and inspections of </w:t>
      </w:r>
      <w:r w:rsidR="00714B10" w:rsidRPr="006B27F4">
        <w:rPr>
          <w:rFonts w:ascii="Arial" w:hAnsi="Arial" w:cs="Arial"/>
          <w:i/>
          <w:color w:val="008000"/>
          <w:lang w:val="en-US"/>
        </w:rPr>
        <w:t>their</w:t>
      </w:r>
      <w:r w:rsidRPr="006B27F4">
        <w:rPr>
          <w:rFonts w:ascii="Arial" w:hAnsi="Arial" w:cs="Arial"/>
          <w:i/>
          <w:color w:val="008000"/>
          <w:lang w:val="en-US"/>
        </w:rPr>
        <w:t xml:space="preserve"> product on the network</w:t>
      </w:r>
    </w:p>
    <w:p w:rsidR="00671FCE" w:rsidRDefault="00671FCE" w:rsidP="00671FCE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traceability of the product contains information on raw materials, machines, personnel and inspections</w:t>
      </w:r>
    </w:p>
    <w:p w:rsidR="004B351B" w:rsidRPr="004B351B" w:rsidRDefault="004B351B" w:rsidP="004B351B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008000"/>
          <w:lang w:val="en-US"/>
        </w:rPr>
      </w:pPr>
      <w:r w:rsidRPr="004B351B">
        <w:rPr>
          <w:rFonts w:ascii="Arial" w:hAnsi="Arial" w:cs="Arial"/>
          <w:i/>
          <w:color w:val="008000"/>
          <w:lang w:val="en-US"/>
        </w:rPr>
        <w:t>controlled conditions takes into account the graded approach outputs</w:t>
      </w:r>
    </w:p>
    <w:p w:rsidR="004B351B" w:rsidRPr="004B351B" w:rsidRDefault="004B351B" w:rsidP="004B351B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008000"/>
          <w:lang w:val="en-US"/>
        </w:rPr>
      </w:pPr>
      <w:r w:rsidRPr="004B351B">
        <w:rPr>
          <w:rFonts w:ascii="Arial" w:hAnsi="Arial" w:cs="Arial"/>
          <w:i/>
          <w:color w:val="008000"/>
          <w:lang w:val="en-US"/>
        </w:rPr>
        <w:t>monitoring and measurement of ITNS items and activities are performed by competent persons</w:t>
      </w:r>
    </w:p>
    <w:p w:rsidR="004B351B" w:rsidRPr="006B27F4" w:rsidRDefault="004B351B" w:rsidP="004B351B">
      <w:pPr>
        <w:pStyle w:val="NormalWeb"/>
        <w:numPr>
          <w:ilvl w:val="0"/>
          <w:numId w:val="9"/>
        </w:numPr>
        <w:jc w:val="both"/>
        <w:rPr>
          <w:rFonts w:ascii="Arial" w:hAnsi="Arial" w:cs="Arial"/>
          <w:i/>
          <w:color w:val="008000"/>
          <w:lang w:val="en-US"/>
        </w:rPr>
      </w:pPr>
      <w:r w:rsidRPr="004B351B">
        <w:rPr>
          <w:rFonts w:ascii="Arial" w:hAnsi="Arial" w:cs="Arial"/>
          <w:i/>
          <w:color w:val="008000"/>
          <w:lang w:val="en-US"/>
        </w:rPr>
        <w:t>preservation of ITNS products includes access limitation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8.6 </w:t>
      </w:r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Release of products and services</w:t>
      </w:r>
    </w:p>
    <w:p w:rsidR="00BA12AA" w:rsidRPr="006B27F4" w:rsidRDefault="00BA12AA" w:rsidP="00BA12AA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lastRenderedPageBreak/>
        <w:t>inspections are planned on time</w:t>
      </w:r>
    </w:p>
    <w:p w:rsidR="00BA12AA" w:rsidRPr="006B27F4" w:rsidRDefault="00BA12AA" w:rsidP="00BA12AA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deadline of the inspection arrangements is always met</w:t>
      </w:r>
    </w:p>
    <w:p w:rsidR="00BA12AA" w:rsidRPr="006B27F4" w:rsidRDefault="00030E2C" w:rsidP="00BA12AA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="00BA12AA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traceability of each delivery is easily accessible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8.7 </w:t>
      </w:r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Control of nonconforming outputs</w:t>
      </w:r>
    </w:p>
    <w:p w:rsidR="00BA12AA" w:rsidRPr="006B27F4" w:rsidRDefault="00BA12AA" w:rsidP="00BA12AA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Cs/>
          <w:i/>
          <w:color w:val="008000"/>
          <w:sz w:val="24"/>
          <w:szCs w:val="24"/>
          <w:lang w:val="en-US"/>
        </w:rPr>
        <w:t>any problem (internal or external) is retained (nonconformity treatment card, 8 D record)</w:t>
      </w:r>
    </w:p>
    <w:p w:rsidR="00BA12AA" w:rsidRDefault="00BA12AA" w:rsidP="00BA12AA">
      <w:pPr>
        <w:pStyle w:val="Paragraphedeliste"/>
        <w:numPr>
          <w:ilvl w:val="0"/>
          <w:numId w:val="14"/>
        </w:numPr>
        <w:rPr>
          <w:rFonts w:ascii="Arial" w:hAnsi="Arial" w:cs="Arial"/>
          <w:bCs/>
          <w:i/>
          <w:color w:val="008000"/>
          <w:lang w:val="en-US"/>
        </w:rPr>
      </w:pPr>
      <w:r w:rsidRPr="006B27F4">
        <w:rPr>
          <w:rFonts w:ascii="Arial" w:hAnsi="Arial" w:cs="Arial"/>
          <w:bCs/>
          <w:i/>
          <w:color w:val="008000"/>
          <w:lang w:val="en-US"/>
        </w:rPr>
        <w:t>permission to use concession is always signed by the customer</w:t>
      </w:r>
    </w:p>
    <w:p w:rsidR="004B351B" w:rsidRDefault="004B351B" w:rsidP="004B351B">
      <w:pPr>
        <w:pStyle w:val="Paragraphedeliste"/>
        <w:numPr>
          <w:ilvl w:val="0"/>
          <w:numId w:val="14"/>
        </w:numPr>
        <w:rPr>
          <w:rFonts w:ascii="Arial" w:hAnsi="Arial" w:cs="Arial"/>
          <w:bCs/>
          <w:i/>
          <w:color w:val="008000"/>
          <w:lang w:val="en-US"/>
        </w:rPr>
      </w:pPr>
      <w:r w:rsidRPr="00B21945">
        <w:rPr>
          <w:rFonts w:ascii="Arial" w:hAnsi="Arial" w:cs="Arial"/>
          <w:bCs/>
          <w:i/>
          <w:color w:val="008000"/>
          <w:lang w:val="en-US"/>
        </w:rPr>
        <w:t>5 M, Pareto and other tools are used when identifying and analyzing root causes</w:t>
      </w:r>
    </w:p>
    <w:p w:rsidR="004B351B" w:rsidRPr="006B27F4" w:rsidRDefault="004B351B" w:rsidP="004B351B">
      <w:pPr>
        <w:pStyle w:val="Paragraphedeliste"/>
        <w:numPr>
          <w:ilvl w:val="0"/>
          <w:numId w:val="14"/>
        </w:numPr>
        <w:rPr>
          <w:rFonts w:ascii="Arial" w:hAnsi="Arial" w:cs="Arial"/>
          <w:bCs/>
          <w:i/>
          <w:color w:val="008000"/>
          <w:lang w:val="en-US"/>
        </w:rPr>
      </w:pPr>
      <w:r>
        <w:rPr>
          <w:rFonts w:ascii="Arial" w:hAnsi="Arial" w:cs="Arial"/>
          <w:bCs/>
          <w:i/>
          <w:color w:val="008000"/>
          <w:lang w:val="en-US"/>
        </w:rPr>
        <w:t>justification for repair is always approved by the customer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9 </w:t>
      </w:r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Performance </w:t>
      </w:r>
      <w:proofErr w:type="gramStart"/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evaluation</w:t>
      </w:r>
      <w:proofErr w:type="gramEnd"/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9.1 </w:t>
      </w:r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Monitoring, measurement, analysis and evaluation</w:t>
      </w:r>
    </w:p>
    <w:p w:rsidR="00BA12AA" w:rsidRPr="006B27F4" w:rsidRDefault="00BA12AA" w:rsidP="00BA12AA">
      <w:pPr>
        <w:pStyle w:val="NormalWeb"/>
        <w:numPr>
          <w:ilvl w:val="0"/>
          <w:numId w:val="25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 xml:space="preserve">in order to measure the performance of the </w:t>
      </w:r>
      <w:r w:rsidR="00CD12AC">
        <w:rPr>
          <w:rFonts w:ascii="Arial" w:hAnsi="Arial" w:cs="Arial"/>
          <w:i/>
          <w:color w:val="008000"/>
          <w:lang w:val="en-US"/>
        </w:rPr>
        <w:t>QSMS</w:t>
      </w:r>
      <w:r w:rsidR="00714B10" w:rsidRPr="006B27F4">
        <w:rPr>
          <w:rFonts w:ascii="Arial" w:hAnsi="Arial" w:cs="Arial"/>
          <w:i/>
          <w:color w:val="008000"/>
          <w:lang w:val="en-US"/>
        </w:rPr>
        <w:t>,</w:t>
      </w:r>
      <w:r w:rsidRPr="006B27F4">
        <w:rPr>
          <w:rFonts w:ascii="Arial" w:hAnsi="Arial" w:cs="Arial"/>
          <w:i/>
          <w:color w:val="008000"/>
          <w:lang w:val="en-US"/>
        </w:rPr>
        <w:t xml:space="preserve"> use everything you can get out of the toolbox of the </w:t>
      </w:r>
      <w:r w:rsidR="00BD7534">
        <w:rPr>
          <w:rFonts w:ascii="Arial" w:hAnsi="Arial" w:cs="Arial"/>
          <w:i/>
          <w:color w:val="008000"/>
          <w:lang w:val="en-US"/>
        </w:rPr>
        <w:t>quality and safety manager</w:t>
      </w:r>
      <w:r w:rsidR="00304BD7" w:rsidRPr="00304BD7">
        <w:rPr>
          <w:rFonts w:ascii="Arial" w:hAnsi="Arial" w:cs="Arial"/>
          <w:i/>
          <w:color w:val="008000"/>
          <w:lang w:val="en-US"/>
        </w:rPr>
        <w:t xml:space="preserve"> </w:t>
      </w:r>
      <w:r w:rsidR="00304BD7" w:rsidRPr="006B27F4">
        <w:rPr>
          <w:rFonts w:ascii="Arial" w:hAnsi="Arial" w:cs="Arial"/>
          <w:i/>
          <w:color w:val="008000"/>
          <w:lang w:val="en-US"/>
        </w:rPr>
        <w:t>without restraint</w:t>
      </w:r>
    </w:p>
    <w:p w:rsidR="00BA12AA" w:rsidRPr="006B27F4" w:rsidRDefault="00BA12AA" w:rsidP="00BA12AA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results of </w:t>
      </w:r>
      <w:r w:rsidR="00B64A63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data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evaluation le</w:t>
      </w:r>
      <w:r w:rsidR="00B64A63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d to many decisions </w:t>
      </w:r>
      <w:r w:rsidR="00304BD7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for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improvement</w:t>
      </w:r>
    </w:p>
    <w:p w:rsidR="00BA12AA" w:rsidRPr="006B27F4" w:rsidRDefault="00BA12AA" w:rsidP="00BA12AA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customer complaints are answered in writing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,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if possible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,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on the same day</w:t>
      </w:r>
    </w:p>
    <w:p w:rsidR="00BA12AA" w:rsidRPr="006B27F4" w:rsidRDefault="00B64A63" w:rsidP="00BA12AA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each customer </w:t>
      </w:r>
      <w:r w:rsidR="00BA12AA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has a protected space on the network to follow the progress of </w:t>
      </w:r>
      <w:r w:rsidR="00030E2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their</w:t>
      </w:r>
      <w:r w:rsidR="00BA12AA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new projects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live</w:t>
      </w:r>
    </w:p>
    <w:p w:rsidR="00BA12AA" w:rsidRPr="006B27F4" w:rsidRDefault="00BA12AA" w:rsidP="00BA12AA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inspection results of the key characteristics of activities that could have an impact on quality are used as relevant data to </w:t>
      </w:r>
      <w:r w:rsidR="00B64A63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evaluate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</w:t>
      </w:r>
      <w:r w:rsidR="00030E2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co</w:t>
      </w:r>
      <w:r w:rsidR="00B64A63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nformity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of the </w:t>
      </w:r>
      <w:r w:rsidR="00CD12A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QSMS</w:t>
      </w:r>
    </w:p>
    <w:p w:rsidR="00BA12AA" w:rsidRPr="006B27F4" w:rsidRDefault="00BA12AA" w:rsidP="00B64A63">
      <w:pPr>
        <w:numPr>
          <w:ilvl w:val="0"/>
          <w:numId w:val="25"/>
        </w:numPr>
        <w:ind w:left="714" w:hanging="357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all acceptance criteria for inspections are set</w:t>
      </w:r>
    </w:p>
    <w:p w:rsidR="00BA12AA" w:rsidRPr="006B27F4" w:rsidRDefault="00BA12AA" w:rsidP="00B64A63">
      <w:pPr>
        <w:pStyle w:val="NormalWeb"/>
        <w:numPr>
          <w:ilvl w:val="0"/>
          <w:numId w:val="7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the list of equipment requiring calibration is updated</w:t>
      </w:r>
    </w:p>
    <w:p w:rsidR="00BA12AA" w:rsidRPr="006B27F4" w:rsidRDefault="00BA12AA" w:rsidP="00BA12AA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user manuals of the equipment are easily accessible and in English</w:t>
      </w:r>
    </w:p>
    <w:p w:rsidR="00BA12AA" w:rsidRPr="006B27F4" w:rsidRDefault="00BA12AA" w:rsidP="00BA12AA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the location of each device is established in the master list of equipment</w:t>
      </w:r>
    </w:p>
    <w:p w:rsidR="00BA12AA" w:rsidRPr="006B27F4" w:rsidRDefault="00BA12AA" w:rsidP="00BA12AA">
      <w:pPr>
        <w:pStyle w:val="NormalWeb"/>
        <w:numPr>
          <w:ilvl w:val="0"/>
          <w:numId w:val="7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standards and calibration instructions are coded and stored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9.2 </w:t>
      </w:r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Internal audit</w:t>
      </w:r>
    </w:p>
    <w:p w:rsidR="00CC75D2" w:rsidRPr="006B27F4" w:rsidRDefault="00CC75D2" w:rsidP="00CC75D2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crossover audit (of exchange between two companies) is very appropriate and delivers key findings</w:t>
      </w:r>
    </w:p>
    <w:p w:rsidR="00CC75D2" w:rsidRPr="006B27F4" w:rsidRDefault="00CC75D2" w:rsidP="00CC75D2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audit program covers all key processes of the quality management system</w:t>
      </w:r>
    </w:p>
    <w:p w:rsidR="00CC75D2" w:rsidRPr="006B27F4" w:rsidRDefault="00CC75D2" w:rsidP="00CC75D2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objectives of the audit program are consistent with the quality policy and the company's specificities</w:t>
      </w:r>
    </w:p>
    <w:p w:rsidR="00CC75D2" w:rsidRPr="006B27F4" w:rsidRDefault="00CC75D2" w:rsidP="00CC75D2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audit program is communicated to the persons concerned well before the first audit</w:t>
      </w:r>
    </w:p>
    <w:p w:rsidR="00CC75D2" w:rsidRPr="006B27F4" w:rsidRDefault="00CC75D2" w:rsidP="00CC75D2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each audit report contains </w:t>
      </w:r>
      <w:r w:rsidR="00030E2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identified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g</w:t>
      </w:r>
      <w:r w:rsidR="00030E2C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ood practices</w:t>
      </w:r>
    </w:p>
    <w:p w:rsidR="00CC75D2" w:rsidRPr="006B27F4" w:rsidRDefault="00CC75D2" w:rsidP="00CC75D2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any opportunity for improvement found during an audit is applied to other departments, processes or products</w:t>
      </w:r>
    </w:p>
    <w:p w:rsidR="00CC75D2" w:rsidRPr="006B27F4" w:rsidRDefault="00CC75D2" w:rsidP="00CC75D2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an audit </w:t>
      </w:r>
      <w:r w:rsidR="00714B10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that is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unscheduled but required by a department at a delicate stage often </w:t>
      </w:r>
      <w:r w:rsidR="00304BD7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provides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added value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9.3 </w:t>
      </w:r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Management review</w:t>
      </w:r>
    </w:p>
    <w:p w:rsidR="00CC75D2" w:rsidRPr="006B27F4" w:rsidRDefault="00CC75D2" w:rsidP="00CC75D2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ind w:left="851" w:hanging="425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process review </w:t>
      </w:r>
      <w:r w:rsidR="00304BD7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occurs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prior to management review</w:t>
      </w:r>
    </w:p>
    <w:p w:rsidR="00CC75D2" w:rsidRPr="006B27F4" w:rsidRDefault="00CC75D2" w:rsidP="00CC75D2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ind w:left="851" w:hanging="425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analysis of process performance is presented by each owner</w:t>
      </w:r>
    </w:p>
    <w:p w:rsidR="00CC75D2" w:rsidRPr="006B27F4" w:rsidRDefault="00CC75D2" w:rsidP="00CC75D2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ind w:left="851" w:hanging="425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management review is coupled with the budget</w:t>
      </w:r>
    </w:p>
    <w:p w:rsidR="00CC75D2" w:rsidRPr="006B27F4" w:rsidRDefault="00CC75D2" w:rsidP="00CC75D2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ind w:left="851" w:hanging="425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the importance of customer complaints is </w:t>
      </w:r>
      <w:r w:rsidR="0012450E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stake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d by all</w:t>
      </w:r>
    </w:p>
    <w:p w:rsidR="00CC75D2" w:rsidRPr="006B27F4" w:rsidRDefault="00CC75D2" w:rsidP="00CC75D2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ind w:left="851" w:hanging="425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any proposed change is preceded by an impact evaluation</w:t>
      </w:r>
    </w:p>
    <w:p w:rsidR="00CC75D2" w:rsidRPr="006B27F4" w:rsidRDefault="00CC75D2" w:rsidP="00CC75D2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ind w:left="851" w:hanging="425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when the opportunity presents itself, do not forget to </w:t>
      </w:r>
      <w:r w:rsidR="00304BD7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praise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the people who deserve it</w:t>
      </w:r>
    </w:p>
    <w:p w:rsidR="00CC75D2" w:rsidRDefault="00CC75D2" w:rsidP="00CC75D2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ind w:left="851" w:hanging="425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decisions are communicated to all</w:t>
      </w:r>
    </w:p>
    <w:p w:rsidR="002B514C" w:rsidRDefault="002B514C" w:rsidP="002B514C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B514C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the risks of the processes are analyzed and the effectiveness of the actions evaluated</w:t>
      </w:r>
    </w:p>
    <w:p w:rsidR="00260345" w:rsidRPr="006B27F4" w:rsidRDefault="00260345" w:rsidP="00260345">
      <w:pPr>
        <w:numPr>
          <w:ilvl w:val="0"/>
          <w:numId w:val="4"/>
        </w:numPr>
        <w:tabs>
          <w:tab w:val="num" w:pos="851"/>
        </w:tabs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60345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lastRenderedPageBreak/>
        <w:t>nuclear safety receives the attention it deserves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10 </w:t>
      </w:r>
      <w:proofErr w:type="gramStart"/>
      <w:r w:rsidR="00A142A8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Improvement</w:t>
      </w:r>
      <w:proofErr w:type="gramEnd"/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                                                </w:t>
      </w:r>
    </w:p>
    <w:p w:rsidR="00393A77" w:rsidRPr="006B27F4" w:rsidRDefault="00C749A5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10.1 General</w:t>
      </w:r>
    </w:p>
    <w:p w:rsidR="00CC75D2" w:rsidRPr="006B27F4" w:rsidRDefault="00CC75D2" w:rsidP="00CC75D2">
      <w:pPr>
        <w:pStyle w:val="NormalWeb"/>
        <w:numPr>
          <w:ilvl w:val="0"/>
          <w:numId w:val="18"/>
        </w:numPr>
        <w:jc w:val="both"/>
        <w:rPr>
          <w:rFonts w:ascii="Arial" w:hAnsi="Arial" w:cs="Arial"/>
          <w:i/>
          <w:color w:val="008000"/>
          <w:lang w:val="en-US"/>
        </w:rPr>
      </w:pPr>
      <w:r w:rsidRPr="006B27F4">
        <w:rPr>
          <w:rFonts w:ascii="Arial" w:hAnsi="Arial" w:cs="Arial"/>
          <w:i/>
          <w:color w:val="008000"/>
          <w:lang w:val="en-US"/>
        </w:rPr>
        <w:t>any opportunity for improvement found in a corrective action is applied to other departments, processes or products</w:t>
      </w:r>
    </w:p>
    <w:p w:rsidR="00CC75D2" w:rsidRPr="006B27F4" w:rsidRDefault="0014325E" w:rsidP="00CC75D2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e</w:t>
      </w:r>
      <w:r w:rsidR="00CC75D2"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ach nonconformity is used to improve the process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10.2 </w:t>
      </w:r>
      <w:r w:rsidR="00C749A5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Nonconformity and </w:t>
      </w:r>
      <w:r w:rsidR="00B05582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corrective</w:t>
      </w:r>
      <w:r w:rsidR="00C749A5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action</w:t>
      </w:r>
    </w:p>
    <w:p w:rsidR="0014325E" w:rsidRPr="006B27F4" w:rsidRDefault="0014325E" w:rsidP="0014325E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nonconforming products are systematically identified and separated from other products awaiting analysis and treatment</w:t>
      </w:r>
    </w:p>
    <w:p w:rsidR="00260345" w:rsidRDefault="00260345" w:rsidP="00260345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260345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root cause analysis is performed by default</w:t>
      </w:r>
    </w:p>
    <w:p w:rsidR="0014325E" w:rsidRPr="006B27F4" w:rsidRDefault="0014325E" w:rsidP="0014325E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repaired products are inspected 100% before being returned to the normal flow</w:t>
      </w:r>
    </w:p>
    <w:p w:rsidR="0014325E" w:rsidRPr="006B27F4" w:rsidRDefault="0014325E" w:rsidP="0014325E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Cs/>
          <w:i/>
          <w:color w:val="008000"/>
          <w:sz w:val="24"/>
          <w:szCs w:val="24"/>
          <w:lang w:val="en-US"/>
        </w:rPr>
        <w:t>monitoring the effectiveness of corrective action is carried out systematically</w:t>
      </w:r>
    </w:p>
    <w:p w:rsidR="00393A77" w:rsidRPr="006B27F4" w:rsidRDefault="00393A77" w:rsidP="00393A77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10.3 </w:t>
      </w:r>
      <w:r w:rsidR="00C749A5" w:rsidRPr="006B27F4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Continual improvement</w:t>
      </w:r>
    </w:p>
    <w:p w:rsidR="0014325E" w:rsidRPr="006B27F4" w:rsidRDefault="0014325E" w:rsidP="0014325E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Cs/>
          <w:i/>
          <w:color w:val="008000"/>
          <w:sz w:val="24"/>
          <w:szCs w:val="24"/>
          <w:lang w:val="en-US"/>
        </w:rPr>
        <w:t>the staff suggestion scheme is well oiled and bears fruit</w:t>
      </w:r>
    </w:p>
    <w:p w:rsidR="0014325E" w:rsidRPr="006B27F4" w:rsidRDefault="0014325E" w:rsidP="0014325E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6B27F4">
        <w:rPr>
          <w:rFonts w:ascii="Arial" w:hAnsi="Arial" w:cs="Arial"/>
          <w:bCs/>
          <w:i/>
          <w:color w:val="008000"/>
          <w:sz w:val="24"/>
          <w:szCs w:val="24"/>
          <w:lang w:val="en-US"/>
        </w:rPr>
        <w:t>change management implementation is flawless</w:t>
      </w:r>
    </w:p>
    <w:sectPr w:rsidR="0014325E" w:rsidRPr="006B27F4" w:rsidSect="0079716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709" w:right="850" w:bottom="993" w:left="992" w:header="425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D8C" w:rsidRDefault="007F6D8C">
      <w:r>
        <w:separator/>
      </w:r>
    </w:p>
  </w:endnote>
  <w:endnote w:type="continuationSeparator" w:id="0">
    <w:p w:rsidR="007F6D8C" w:rsidRDefault="007F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Default="005B6508">
    <w:pPr>
      <w:pStyle w:val="Pieddepage"/>
    </w:pPr>
    <w:r w:rsidRPr="005B6508">
      <w:rPr>
        <w:rFonts w:ascii="Arial" w:hAnsi="Arial" w:cs="Arial"/>
        <w:i/>
        <w:color w:val="0000FF"/>
      </w:rPr>
      <w:t>www.pqbweb.eu</w:t>
    </w:r>
    <w:r w:rsidR="007F5FCE"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    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PAGE </w:instrText>
    </w:r>
    <w:r w:rsidR="00C22779">
      <w:rPr>
        <w:rFonts w:ascii="Arial" w:hAnsi="Arial" w:cs="Arial"/>
        <w:i/>
        <w:color w:val="0000FF"/>
      </w:rPr>
      <w:fldChar w:fldCharType="separate"/>
    </w:r>
    <w:r w:rsidR="00CD12AC">
      <w:rPr>
        <w:rFonts w:ascii="Arial" w:hAnsi="Arial" w:cs="Arial"/>
        <w:i/>
        <w:noProof/>
        <w:color w:val="0000FF"/>
      </w:rPr>
      <w:t>6</w:t>
    </w:r>
    <w:r w:rsidR="00C22779">
      <w:rPr>
        <w:rFonts w:ascii="Arial" w:hAnsi="Arial" w:cs="Arial"/>
        <w:i/>
        <w:color w:val="0000FF"/>
      </w:rPr>
      <w:fldChar w:fldCharType="end"/>
    </w:r>
    <w:r w:rsidR="007F5FCE">
      <w:rPr>
        <w:rFonts w:ascii="Arial" w:hAnsi="Arial" w:cs="Arial"/>
        <w:i/>
        <w:color w:val="0000FF"/>
      </w:rPr>
      <w:t xml:space="preserve"> /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NUMPAGES </w:instrText>
    </w:r>
    <w:r w:rsidR="00C22779">
      <w:rPr>
        <w:rFonts w:ascii="Arial" w:hAnsi="Arial" w:cs="Arial"/>
        <w:i/>
        <w:color w:val="0000FF"/>
      </w:rPr>
      <w:fldChar w:fldCharType="separate"/>
    </w:r>
    <w:r w:rsidR="00CD12AC">
      <w:rPr>
        <w:rFonts w:ascii="Arial" w:hAnsi="Arial" w:cs="Arial"/>
        <w:i/>
        <w:noProof/>
        <w:color w:val="0000FF"/>
      </w:rPr>
      <w:t>6</w:t>
    </w:r>
    <w:r w:rsidR="00C22779">
      <w:rPr>
        <w:rFonts w:ascii="Arial" w:hAnsi="Arial" w:cs="Arial"/>
        <w:i/>
        <w:color w:val="0000F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Default="005B6508">
    <w:pPr>
      <w:pStyle w:val="Pieddepage"/>
    </w:pPr>
    <w:r w:rsidRPr="005B6508">
      <w:rPr>
        <w:rFonts w:ascii="Arial" w:hAnsi="Arial" w:cs="Arial"/>
        <w:i/>
        <w:color w:val="0000FF"/>
      </w:rPr>
      <w:t xml:space="preserve">www.pqbweb.eu </w:t>
    </w:r>
    <w:r w:rsidR="007F5FCE"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PAGE </w:instrText>
    </w:r>
    <w:r w:rsidR="00C22779">
      <w:rPr>
        <w:rFonts w:ascii="Arial" w:hAnsi="Arial" w:cs="Arial"/>
        <w:i/>
        <w:color w:val="0000FF"/>
      </w:rPr>
      <w:fldChar w:fldCharType="separate"/>
    </w:r>
    <w:r w:rsidR="00CD12AC">
      <w:rPr>
        <w:rFonts w:ascii="Arial" w:hAnsi="Arial" w:cs="Arial"/>
        <w:i/>
        <w:noProof/>
        <w:color w:val="0000FF"/>
      </w:rPr>
      <w:t>5</w:t>
    </w:r>
    <w:r w:rsidR="00C22779">
      <w:rPr>
        <w:rFonts w:ascii="Arial" w:hAnsi="Arial" w:cs="Arial"/>
        <w:i/>
        <w:color w:val="0000FF"/>
      </w:rPr>
      <w:fldChar w:fldCharType="end"/>
    </w:r>
    <w:r w:rsidR="007F5FCE">
      <w:rPr>
        <w:rFonts w:ascii="Arial" w:hAnsi="Arial" w:cs="Arial"/>
        <w:i/>
        <w:color w:val="0000FF"/>
      </w:rPr>
      <w:t xml:space="preserve"> /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NUMPAGES </w:instrText>
    </w:r>
    <w:r w:rsidR="00C22779">
      <w:rPr>
        <w:rFonts w:ascii="Arial" w:hAnsi="Arial" w:cs="Arial"/>
        <w:i/>
        <w:color w:val="0000FF"/>
      </w:rPr>
      <w:fldChar w:fldCharType="separate"/>
    </w:r>
    <w:r w:rsidR="00CD12AC">
      <w:rPr>
        <w:rFonts w:ascii="Arial" w:hAnsi="Arial" w:cs="Arial"/>
        <w:i/>
        <w:noProof/>
        <w:color w:val="0000FF"/>
      </w:rPr>
      <w:t>6</w:t>
    </w:r>
    <w:r w:rsidR="00C22779"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D8C" w:rsidRDefault="007F6D8C">
      <w:r>
        <w:separator/>
      </w:r>
    </w:p>
  </w:footnote>
  <w:footnote w:type="continuationSeparator" w:id="0">
    <w:p w:rsidR="007F6D8C" w:rsidRDefault="007F6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Pr="007E13A9" w:rsidRDefault="007E13A9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7E13A9">
      <w:rPr>
        <w:rFonts w:ascii="Arial" w:hAnsi="Arial" w:cs="Arial"/>
        <w:i/>
        <w:color w:val="0000FF"/>
        <w:lang w:val="en-GB"/>
      </w:rPr>
      <w:t>Good practices</w:t>
    </w:r>
    <w:r w:rsidR="008E46C6">
      <w:rPr>
        <w:rFonts w:ascii="Arial" w:hAnsi="Arial" w:cs="Arial"/>
        <w:i/>
        <w:color w:val="0000FF"/>
        <w:lang w:val="en-GB"/>
      </w:rPr>
      <w:t xml:space="preserve"> ISO b19443  </w:t>
    </w:r>
    <w:r w:rsidR="005622B9" w:rsidRPr="007E13A9">
      <w:rPr>
        <w:rFonts w:ascii="Arial" w:hAnsi="Arial" w:cs="Arial"/>
        <w:i/>
        <w:color w:val="0000FF"/>
        <w:lang w:val="en-GB"/>
      </w:rPr>
      <w:t xml:space="preserve">  </w:t>
    </w:r>
    <w:r w:rsidR="008827F4" w:rsidRPr="007E13A9">
      <w:rPr>
        <w:rFonts w:ascii="Arial" w:hAnsi="Arial" w:cs="Arial"/>
        <w:i/>
        <w:color w:val="0000FF"/>
        <w:lang w:val="en-GB"/>
      </w:rPr>
      <w:t xml:space="preserve">                                    </w:t>
    </w:r>
    <w:r w:rsidR="00126A33">
      <w:rPr>
        <w:rFonts w:ascii="Arial" w:hAnsi="Arial" w:cs="Arial"/>
        <w:i/>
        <w:color w:val="0000FF"/>
        <w:lang w:val="en-GB"/>
      </w:rPr>
      <w:t xml:space="preserve">      </w:t>
    </w:r>
    <w:r w:rsidR="008827F4" w:rsidRPr="007E13A9">
      <w:rPr>
        <w:rFonts w:ascii="Arial" w:hAnsi="Arial" w:cs="Arial"/>
        <w:i/>
        <w:color w:val="0000FF"/>
        <w:lang w:val="en-GB"/>
      </w:rPr>
      <w:t xml:space="preserve">                                                       </w:t>
    </w:r>
    <w:r w:rsidR="007F5FCE" w:rsidRPr="007E13A9">
      <w:rPr>
        <w:rFonts w:ascii="Arial" w:hAnsi="Arial" w:cs="Arial"/>
        <w:i/>
        <w:color w:val="0000FF"/>
        <w:lang w:val="en-GB"/>
      </w:rPr>
      <w:t xml:space="preserve">PQB </w:t>
    </w:r>
    <w:r>
      <w:rPr>
        <w:rFonts w:ascii="Arial" w:hAnsi="Arial" w:cs="Arial"/>
        <w:i/>
        <w:color w:val="0000FF"/>
        <w:lang w:val="en-GB"/>
      </w:rPr>
      <w:t>D</w:t>
    </w:r>
    <w:r w:rsidR="008827F4" w:rsidRPr="007E13A9">
      <w:rPr>
        <w:rFonts w:ascii="Arial" w:hAnsi="Arial" w:cs="Arial"/>
        <w:i/>
        <w:color w:val="0000FF"/>
        <w:lang w:val="en-GB"/>
      </w:rPr>
      <w:t xml:space="preserve"> </w:t>
    </w:r>
    <w:r w:rsidR="000776D3">
      <w:rPr>
        <w:rFonts w:ascii="Arial" w:hAnsi="Arial" w:cs="Arial"/>
        <w:i/>
        <w:color w:val="0000FF"/>
        <w:lang w:val="en-GB"/>
      </w:rPr>
      <w:t>28v18</w:t>
    </w:r>
    <w:r w:rsidR="00615F78" w:rsidRPr="007E13A9">
      <w:rPr>
        <w:rFonts w:ascii="Arial" w:hAnsi="Arial" w:cs="Arial"/>
        <w:i/>
        <w:color w:val="0000FF"/>
        <w:lang w:val="en-GB"/>
      </w:rPr>
      <w:t xml:space="preserve"> </w:t>
    </w:r>
    <w:r w:rsidR="007F5FCE" w:rsidRPr="007E13A9">
      <w:rPr>
        <w:rFonts w:ascii="Arial" w:hAnsi="Arial" w:cs="Arial"/>
        <w:i/>
        <w:color w:val="0000FF"/>
        <w:lang w:val="en-GB"/>
      </w:rPr>
      <w:t xml:space="preserve">A </w:t>
    </w:r>
    <w:r w:rsidR="00982906">
      <w:rPr>
        <w:rFonts w:ascii="Arial" w:hAnsi="Arial" w:cs="Arial"/>
        <w:i/>
        <w:color w:val="0000FF"/>
        <w:lang w:val="en-GB"/>
      </w:rPr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Pr="007E13A9" w:rsidRDefault="007F5FCE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7E13A9">
      <w:rPr>
        <w:rFonts w:ascii="Arial" w:hAnsi="Arial" w:cs="Arial"/>
        <w:i/>
        <w:color w:val="0000FF"/>
        <w:lang w:val="en-GB"/>
      </w:rPr>
      <w:t xml:space="preserve">PQB </w:t>
    </w:r>
    <w:r w:rsidR="007E13A9" w:rsidRPr="007E13A9">
      <w:rPr>
        <w:rFonts w:ascii="Arial" w:hAnsi="Arial" w:cs="Arial"/>
        <w:i/>
        <w:color w:val="0000FF"/>
        <w:lang w:val="en-GB"/>
      </w:rPr>
      <w:t>D</w:t>
    </w:r>
    <w:r w:rsidR="008827F4" w:rsidRPr="007E13A9">
      <w:rPr>
        <w:rFonts w:ascii="Arial" w:hAnsi="Arial" w:cs="Arial"/>
        <w:i/>
        <w:color w:val="0000FF"/>
        <w:lang w:val="en-GB"/>
      </w:rPr>
      <w:t xml:space="preserve"> </w:t>
    </w:r>
    <w:r w:rsidR="000776D3">
      <w:rPr>
        <w:rFonts w:ascii="Arial" w:hAnsi="Arial" w:cs="Arial"/>
        <w:i/>
        <w:color w:val="0000FF"/>
        <w:lang w:val="en-GB"/>
      </w:rPr>
      <w:t>28v18</w:t>
    </w:r>
    <w:r w:rsidR="00615F78" w:rsidRPr="007E13A9">
      <w:rPr>
        <w:rFonts w:ascii="Arial" w:hAnsi="Arial" w:cs="Arial"/>
        <w:i/>
        <w:color w:val="0000FF"/>
        <w:lang w:val="en-GB"/>
      </w:rPr>
      <w:t xml:space="preserve"> </w:t>
    </w:r>
    <w:r w:rsidRPr="007E13A9">
      <w:rPr>
        <w:rFonts w:ascii="Arial" w:hAnsi="Arial" w:cs="Arial"/>
        <w:i/>
        <w:color w:val="0000FF"/>
        <w:lang w:val="en-GB"/>
      </w:rPr>
      <w:t xml:space="preserve">A </w:t>
    </w:r>
    <w:r w:rsidR="00982906">
      <w:rPr>
        <w:rFonts w:ascii="Arial" w:hAnsi="Arial" w:cs="Arial"/>
        <w:i/>
        <w:color w:val="0000FF"/>
        <w:lang w:val="en-GB"/>
      </w:rPr>
      <w:t>22</w:t>
    </w:r>
    <w:r w:rsidR="00126A33">
      <w:rPr>
        <w:rFonts w:ascii="Arial" w:hAnsi="Arial" w:cs="Arial"/>
        <w:i/>
        <w:color w:val="0000FF"/>
        <w:lang w:val="en-GB"/>
      </w:rPr>
      <w:t xml:space="preserve">                        </w:t>
    </w:r>
    <w:r w:rsidRPr="007E13A9">
      <w:rPr>
        <w:rFonts w:ascii="Arial" w:hAnsi="Arial" w:cs="Arial"/>
        <w:i/>
        <w:color w:val="0000FF"/>
        <w:lang w:val="en-GB"/>
      </w:rPr>
      <w:t xml:space="preserve">                                                   </w:t>
    </w:r>
    <w:r w:rsidR="0015357A" w:rsidRPr="007E13A9">
      <w:rPr>
        <w:rFonts w:ascii="Arial" w:hAnsi="Arial" w:cs="Arial"/>
        <w:i/>
        <w:color w:val="0000FF"/>
        <w:lang w:val="en-GB"/>
      </w:rPr>
      <w:t xml:space="preserve"> </w:t>
    </w:r>
    <w:r w:rsidRPr="007E13A9">
      <w:rPr>
        <w:rFonts w:ascii="Arial" w:hAnsi="Arial" w:cs="Arial"/>
        <w:i/>
        <w:color w:val="0000FF"/>
        <w:lang w:val="en-GB"/>
      </w:rPr>
      <w:t xml:space="preserve">  </w:t>
    </w:r>
    <w:r w:rsidR="008827F4" w:rsidRPr="007E13A9">
      <w:rPr>
        <w:rFonts w:ascii="Arial" w:hAnsi="Arial" w:cs="Arial"/>
        <w:i/>
        <w:color w:val="0000FF"/>
        <w:lang w:val="en-GB"/>
      </w:rPr>
      <w:t xml:space="preserve">           </w:t>
    </w:r>
    <w:r w:rsidRPr="007E13A9">
      <w:rPr>
        <w:rFonts w:ascii="Arial" w:hAnsi="Arial" w:cs="Arial"/>
        <w:i/>
        <w:color w:val="0000FF"/>
        <w:lang w:val="en-GB"/>
      </w:rPr>
      <w:t xml:space="preserve">       </w:t>
    </w:r>
    <w:r w:rsidR="008827F4" w:rsidRPr="007E13A9">
      <w:rPr>
        <w:rFonts w:ascii="Arial" w:hAnsi="Arial" w:cs="Arial"/>
        <w:i/>
        <w:color w:val="0000FF"/>
        <w:lang w:val="en-GB"/>
      </w:rPr>
      <w:t xml:space="preserve">  </w:t>
    </w:r>
    <w:r w:rsidRPr="007E13A9">
      <w:rPr>
        <w:rFonts w:ascii="Arial" w:hAnsi="Arial" w:cs="Arial"/>
        <w:i/>
        <w:color w:val="0000FF"/>
        <w:lang w:val="en-GB"/>
      </w:rPr>
      <w:t xml:space="preserve">      </w:t>
    </w:r>
    <w:r w:rsidR="007E13A9" w:rsidRPr="007E13A9">
      <w:rPr>
        <w:rFonts w:ascii="Arial" w:hAnsi="Arial" w:cs="Arial"/>
        <w:i/>
        <w:color w:val="0000FF"/>
        <w:lang w:val="en-GB"/>
      </w:rPr>
      <w:t>Good practices</w:t>
    </w:r>
    <w:r w:rsidR="005622B9" w:rsidRPr="007E13A9">
      <w:rPr>
        <w:rFonts w:ascii="Arial" w:hAnsi="Arial" w:cs="Arial"/>
        <w:i/>
        <w:color w:val="0000FF"/>
        <w:lang w:val="en-GB"/>
      </w:rPr>
      <w:t xml:space="preserve"> </w:t>
    </w:r>
    <w:r w:rsidR="008E46C6">
      <w:rPr>
        <w:rFonts w:ascii="Arial" w:hAnsi="Arial" w:cs="Arial"/>
        <w:i/>
        <w:color w:val="0000FF"/>
        <w:lang w:val="en-GB"/>
      </w:rPr>
      <w:t>ISO 19443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3BCA"/>
    <w:multiLevelType w:val="hybridMultilevel"/>
    <w:tmpl w:val="F4B4652E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B011A"/>
    <w:multiLevelType w:val="hybridMultilevel"/>
    <w:tmpl w:val="CA98CFF2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67821"/>
    <w:multiLevelType w:val="multilevel"/>
    <w:tmpl w:val="CCB4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4E7FF1"/>
    <w:multiLevelType w:val="hybridMultilevel"/>
    <w:tmpl w:val="1F9AC0C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259FC"/>
    <w:multiLevelType w:val="multilevel"/>
    <w:tmpl w:val="C348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E44AA2"/>
    <w:multiLevelType w:val="hybridMultilevel"/>
    <w:tmpl w:val="DA08E74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14733"/>
    <w:multiLevelType w:val="hybridMultilevel"/>
    <w:tmpl w:val="6F2C7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17085"/>
    <w:multiLevelType w:val="multilevel"/>
    <w:tmpl w:val="DAD2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8B42CC"/>
    <w:multiLevelType w:val="hybridMultilevel"/>
    <w:tmpl w:val="9BCC8A40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117F5"/>
    <w:multiLevelType w:val="multilevel"/>
    <w:tmpl w:val="8816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FC60191"/>
    <w:multiLevelType w:val="hybridMultilevel"/>
    <w:tmpl w:val="95FEAD22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81EA2"/>
    <w:multiLevelType w:val="multilevel"/>
    <w:tmpl w:val="B7D6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33201A"/>
    <w:multiLevelType w:val="hybridMultilevel"/>
    <w:tmpl w:val="965CE9B4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1C129E"/>
    <w:multiLevelType w:val="multilevel"/>
    <w:tmpl w:val="C1A2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DE42753"/>
    <w:multiLevelType w:val="multilevel"/>
    <w:tmpl w:val="8C80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19B1B88"/>
    <w:multiLevelType w:val="multilevel"/>
    <w:tmpl w:val="AB7AE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300251A"/>
    <w:multiLevelType w:val="hybridMultilevel"/>
    <w:tmpl w:val="22D4735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969CC"/>
    <w:multiLevelType w:val="hybridMultilevel"/>
    <w:tmpl w:val="13BC609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5034DF"/>
    <w:multiLevelType w:val="hybridMultilevel"/>
    <w:tmpl w:val="2E96ACB4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64214"/>
    <w:multiLevelType w:val="hybridMultilevel"/>
    <w:tmpl w:val="6110FFEA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683C32"/>
    <w:multiLevelType w:val="hybridMultilevel"/>
    <w:tmpl w:val="06EE3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8F0E0C"/>
    <w:multiLevelType w:val="hybridMultilevel"/>
    <w:tmpl w:val="401845AA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DE15BC"/>
    <w:multiLevelType w:val="multilevel"/>
    <w:tmpl w:val="EA60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4431D35"/>
    <w:multiLevelType w:val="multilevel"/>
    <w:tmpl w:val="7534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496118F"/>
    <w:multiLevelType w:val="hybridMultilevel"/>
    <w:tmpl w:val="C054127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72F41"/>
    <w:multiLevelType w:val="hybridMultilevel"/>
    <w:tmpl w:val="3CA60E76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CF7C73"/>
    <w:multiLevelType w:val="hybridMultilevel"/>
    <w:tmpl w:val="5204D6C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701AE3"/>
    <w:multiLevelType w:val="hybridMultilevel"/>
    <w:tmpl w:val="5A6ECB92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B3380D"/>
    <w:multiLevelType w:val="hybridMultilevel"/>
    <w:tmpl w:val="2ACE9D48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F289B"/>
    <w:multiLevelType w:val="hybridMultilevel"/>
    <w:tmpl w:val="1CEE59AA"/>
    <w:lvl w:ilvl="0" w:tplc="0052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28"/>
  </w:num>
  <w:num w:numId="6">
    <w:abstractNumId w:val="16"/>
  </w:num>
  <w:num w:numId="7">
    <w:abstractNumId w:val="5"/>
  </w:num>
  <w:num w:numId="8">
    <w:abstractNumId w:val="23"/>
  </w:num>
  <w:num w:numId="9">
    <w:abstractNumId w:val="2"/>
  </w:num>
  <w:num w:numId="10">
    <w:abstractNumId w:val="15"/>
  </w:num>
  <w:num w:numId="11">
    <w:abstractNumId w:val="4"/>
  </w:num>
  <w:num w:numId="12">
    <w:abstractNumId w:val="13"/>
  </w:num>
  <w:num w:numId="13">
    <w:abstractNumId w:val="14"/>
  </w:num>
  <w:num w:numId="14">
    <w:abstractNumId w:val="9"/>
  </w:num>
  <w:num w:numId="15">
    <w:abstractNumId w:val="19"/>
  </w:num>
  <w:num w:numId="16">
    <w:abstractNumId w:val="22"/>
  </w:num>
  <w:num w:numId="17">
    <w:abstractNumId w:val="25"/>
  </w:num>
  <w:num w:numId="18">
    <w:abstractNumId w:val="27"/>
  </w:num>
  <w:num w:numId="19">
    <w:abstractNumId w:val="24"/>
  </w:num>
  <w:num w:numId="20">
    <w:abstractNumId w:val="29"/>
  </w:num>
  <w:num w:numId="21">
    <w:abstractNumId w:val="12"/>
  </w:num>
  <w:num w:numId="22">
    <w:abstractNumId w:val="18"/>
  </w:num>
  <w:num w:numId="23">
    <w:abstractNumId w:val="17"/>
  </w:num>
  <w:num w:numId="24">
    <w:abstractNumId w:val="26"/>
  </w:num>
  <w:num w:numId="25">
    <w:abstractNumId w:val="1"/>
  </w:num>
  <w:num w:numId="26">
    <w:abstractNumId w:val="6"/>
  </w:num>
  <w:num w:numId="27">
    <w:abstractNumId w:val="3"/>
  </w:num>
  <w:num w:numId="28">
    <w:abstractNumId w:val="21"/>
  </w:num>
  <w:num w:numId="29">
    <w:abstractNumId w:val="20"/>
  </w:num>
  <w:num w:numId="30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CE"/>
    <w:rsid w:val="00030E2C"/>
    <w:rsid w:val="00040761"/>
    <w:rsid w:val="00053B44"/>
    <w:rsid w:val="00075DDF"/>
    <w:rsid w:val="000776D3"/>
    <w:rsid w:val="00080EE2"/>
    <w:rsid w:val="00090ABD"/>
    <w:rsid w:val="000C674F"/>
    <w:rsid w:val="000C7460"/>
    <w:rsid w:val="000F0934"/>
    <w:rsid w:val="001017DC"/>
    <w:rsid w:val="0012450E"/>
    <w:rsid w:val="00126A33"/>
    <w:rsid w:val="001307A5"/>
    <w:rsid w:val="0014325E"/>
    <w:rsid w:val="001436C7"/>
    <w:rsid w:val="0015357A"/>
    <w:rsid w:val="001707A2"/>
    <w:rsid w:val="00196584"/>
    <w:rsid w:val="001A429F"/>
    <w:rsid w:val="001D793F"/>
    <w:rsid w:val="001E3208"/>
    <w:rsid w:val="0020557C"/>
    <w:rsid w:val="00211F9F"/>
    <w:rsid w:val="00214729"/>
    <w:rsid w:val="0023185B"/>
    <w:rsid w:val="00260345"/>
    <w:rsid w:val="00260411"/>
    <w:rsid w:val="00276F3B"/>
    <w:rsid w:val="002A3D02"/>
    <w:rsid w:val="002B514C"/>
    <w:rsid w:val="002B5BF0"/>
    <w:rsid w:val="002E39CE"/>
    <w:rsid w:val="002F2BF4"/>
    <w:rsid w:val="002F396E"/>
    <w:rsid w:val="00304BD7"/>
    <w:rsid w:val="00350D46"/>
    <w:rsid w:val="00353B68"/>
    <w:rsid w:val="003703CB"/>
    <w:rsid w:val="00383736"/>
    <w:rsid w:val="00384AA4"/>
    <w:rsid w:val="00386CF8"/>
    <w:rsid w:val="00393A77"/>
    <w:rsid w:val="003B0721"/>
    <w:rsid w:val="003B2A13"/>
    <w:rsid w:val="003E4CA7"/>
    <w:rsid w:val="00413CDB"/>
    <w:rsid w:val="00431187"/>
    <w:rsid w:val="00466BE6"/>
    <w:rsid w:val="00492615"/>
    <w:rsid w:val="004A0090"/>
    <w:rsid w:val="004A1ECD"/>
    <w:rsid w:val="004B1A13"/>
    <w:rsid w:val="004B351B"/>
    <w:rsid w:val="004C4421"/>
    <w:rsid w:val="004E2438"/>
    <w:rsid w:val="004F7A0D"/>
    <w:rsid w:val="00510DA1"/>
    <w:rsid w:val="005144C7"/>
    <w:rsid w:val="00534443"/>
    <w:rsid w:val="005414E4"/>
    <w:rsid w:val="005622B9"/>
    <w:rsid w:val="005647BF"/>
    <w:rsid w:val="00564C23"/>
    <w:rsid w:val="0057357E"/>
    <w:rsid w:val="005928A8"/>
    <w:rsid w:val="005955C0"/>
    <w:rsid w:val="005A279F"/>
    <w:rsid w:val="005A6674"/>
    <w:rsid w:val="005B412D"/>
    <w:rsid w:val="005B6508"/>
    <w:rsid w:val="005B77DB"/>
    <w:rsid w:val="005E1DD5"/>
    <w:rsid w:val="00615F78"/>
    <w:rsid w:val="00621AC9"/>
    <w:rsid w:val="00655C3F"/>
    <w:rsid w:val="00671FCE"/>
    <w:rsid w:val="00672A48"/>
    <w:rsid w:val="00680285"/>
    <w:rsid w:val="006A4430"/>
    <w:rsid w:val="006B27F4"/>
    <w:rsid w:val="006E2631"/>
    <w:rsid w:val="006E5643"/>
    <w:rsid w:val="00712BEF"/>
    <w:rsid w:val="00714B10"/>
    <w:rsid w:val="007412E5"/>
    <w:rsid w:val="00757C78"/>
    <w:rsid w:val="00766F4B"/>
    <w:rsid w:val="00774DB4"/>
    <w:rsid w:val="00782227"/>
    <w:rsid w:val="0079566B"/>
    <w:rsid w:val="00797162"/>
    <w:rsid w:val="007D3289"/>
    <w:rsid w:val="007E13A9"/>
    <w:rsid w:val="007F5FCE"/>
    <w:rsid w:val="007F6D8C"/>
    <w:rsid w:val="00821FC2"/>
    <w:rsid w:val="00830A0D"/>
    <w:rsid w:val="00840835"/>
    <w:rsid w:val="00877987"/>
    <w:rsid w:val="008827F4"/>
    <w:rsid w:val="0088596E"/>
    <w:rsid w:val="00890D31"/>
    <w:rsid w:val="008B653D"/>
    <w:rsid w:val="008D25E9"/>
    <w:rsid w:val="008E1060"/>
    <w:rsid w:val="008E46C6"/>
    <w:rsid w:val="008F086E"/>
    <w:rsid w:val="008F0A47"/>
    <w:rsid w:val="008F4E43"/>
    <w:rsid w:val="00916DB1"/>
    <w:rsid w:val="009331A6"/>
    <w:rsid w:val="0093524A"/>
    <w:rsid w:val="009728A6"/>
    <w:rsid w:val="00982906"/>
    <w:rsid w:val="009A1F5C"/>
    <w:rsid w:val="009B7017"/>
    <w:rsid w:val="009E1392"/>
    <w:rsid w:val="009F1E20"/>
    <w:rsid w:val="00A142A8"/>
    <w:rsid w:val="00A24058"/>
    <w:rsid w:val="00A513F7"/>
    <w:rsid w:val="00A55C8F"/>
    <w:rsid w:val="00A76622"/>
    <w:rsid w:val="00A82512"/>
    <w:rsid w:val="00A8359A"/>
    <w:rsid w:val="00AC49F5"/>
    <w:rsid w:val="00AF1894"/>
    <w:rsid w:val="00B05582"/>
    <w:rsid w:val="00B617B9"/>
    <w:rsid w:val="00B64A63"/>
    <w:rsid w:val="00BA12AA"/>
    <w:rsid w:val="00BC5FBD"/>
    <w:rsid w:val="00BD0835"/>
    <w:rsid w:val="00BD7534"/>
    <w:rsid w:val="00C04958"/>
    <w:rsid w:val="00C100D3"/>
    <w:rsid w:val="00C22779"/>
    <w:rsid w:val="00C22916"/>
    <w:rsid w:val="00C740D8"/>
    <w:rsid w:val="00C749A5"/>
    <w:rsid w:val="00C83E42"/>
    <w:rsid w:val="00CA2109"/>
    <w:rsid w:val="00CC75D2"/>
    <w:rsid w:val="00CD12AC"/>
    <w:rsid w:val="00D16902"/>
    <w:rsid w:val="00D25996"/>
    <w:rsid w:val="00D26CE8"/>
    <w:rsid w:val="00D41755"/>
    <w:rsid w:val="00D449B3"/>
    <w:rsid w:val="00D47DCB"/>
    <w:rsid w:val="00D5296E"/>
    <w:rsid w:val="00DA0E1C"/>
    <w:rsid w:val="00DB082A"/>
    <w:rsid w:val="00DB57B9"/>
    <w:rsid w:val="00DD29A8"/>
    <w:rsid w:val="00DD5A19"/>
    <w:rsid w:val="00DE1CFB"/>
    <w:rsid w:val="00E33CAC"/>
    <w:rsid w:val="00E4727E"/>
    <w:rsid w:val="00E60BAB"/>
    <w:rsid w:val="00E75308"/>
    <w:rsid w:val="00E77AD1"/>
    <w:rsid w:val="00E95B09"/>
    <w:rsid w:val="00EB168B"/>
    <w:rsid w:val="00EC222C"/>
    <w:rsid w:val="00EE1855"/>
    <w:rsid w:val="00EF31AC"/>
    <w:rsid w:val="00EF5210"/>
    <w:rsid w:val="00F0498D"/>
    <w:rsid w:val="00F203FA"/>
    <w:rsid w:val="00F210E3"/>
    <w:rsid w:val="00F24B25"/>
    <w:rsid w:val="00F64355"/>
    <w:rsid w:val="00F82548"/>
    <w:rsid w:val="00F92FAC"/>
    <w:rsid w:val="00FA743B"/>
    <w:rsid w:val="00FD0AFD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9"/>
  </w:style>
  <w:style w:type="paragraph" w:styleId="Titre1">
    <w:name w:val="heading 1"/>
    <w:basedOn w:val="Normal"/>
    <w:next w:val="Normal"/>
    <w:qFormat/>
    <w:rsid w:val="00C22779"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rsid w:val="00C22779"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C227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227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22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2779"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rsid w:val="00C22779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rsid w:val="00C22779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rsid w:val="00C22779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rsid w:val="00C22779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sid w:val="00C227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semiHidden/>
    <w:rsid w:val="006E2631"/>
    <w:rPr>
      <w:color w:val="0000FF"/>
      <w:u w:val="single"/>
    </w:rPr>
  </w:style>
  <w:style w:type="paragraph" w:styleId="NormalWeb">
    <w:name w:val="Normal (Web)"/>
    <w:basedOn w:val="Normal"/>
    <w:rsid w:val="006E2631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E2631"/>
    <w:pPr>
      <w:ind w:left="720"/>
      <w:contextualSpacing/>
    </w:pPr>
    <w:rPr>
      <w:sz w:val="24"/>
      <w:szCs w:val="24"/>
    </w:rPr>
  </w:style>
  <w:style w:type="character" w:customStyle="1" w:styleId="txtc40b14">
    <w:name w:val="txtc40 b14"/>
    <w:basedOn w:val="Policepardfaut"/>
    <w:rsid w:val="004B35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9"/>
  </w:style>
  <w:style w:type="paragraph" w:styleId="Titre1">
    <w:name w:val="heading 1"/>
    <w:basedOn w:val="Normal"/>
    <w:next w:val="Normal"/>
    <w:qFormat/>
    <w:rsid w:val="00C22779"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rsid w:val="00C22779"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C227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227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22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2779"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rsid w:val="00C22779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rsid w:val="00C22779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rsid w:val="00C22779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rsid w:val="00C22779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sid w:val="00C227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semiHidden/>
    <w:rsid w:val="006E2631"/>
    <w:rPr>
      <w:color w:val="0000FF"/>
      <w:u w:val="single"/>
    </w:rPr>
  </w:style>
  <w:style w:type="paragraph" w:styleId="NormalWeb">
    <w:name w:val="Normal (Web)"/>
    <w:basedOn w:val="Normal"/>
    <w:rsid w:val="006E2631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E2631"/>
    <w:pPr>
      <w:ind w:left="720"/>
      <w:contextualSpacing/>
    </w:pPr>
    <w:rPr>
      <w:sz w:val="24"/>
      <w:szCs w:val="24"/>
    </w:rPr>
  </w:style>
  <w:style w:type="character" w:customStyle="1" w:styleId="txtc40b14">
    <w:name w:val="txtc40 b14"/>
    <w:basedOn w:val="Policepardfaut"/>
    <w:rsid w:val="004B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C90C1-686F-40D5-B9FD-D6503829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6</Pages>
  <Words>1907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Good practices</vt:lpstr>
    </vt:vector>
  </TitlesOfParts>
  <Company>PQB</Company>
  <LinksUpToDate>false</LinksUpToDate>
  <CharactersWithSpaces>12373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practices</dc:title>
  <dc:creator>ami</dc:creator>
  <cp:lastModifiedBy>Utilisateur</cp:lastModifiedBy>
  <cp:revision>78</cp:revision>
  <cp:lastPrinted>2002-11-11T17:34:00Z</cp:lastPrinted>
  <dcterms:created xsi:type="dcterms:W3CDTF">2012-02-18T13:19:00Z</dcterms:created>
  <dcterms:modified xsi:type="dcterms:W3CDTF">2025-06-20T08:38:00Z</dcterms:modified>
</cp:coreProperties>
</file>